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AF7" w:rsidRPr="007E7F9E" w:rsidRDefault="00BC3AF7" w:rsidP="00BC3AF7">
      <w:pPr>
        <w:pStyle w:val="ListParagraph"/>
        <w:spacing w:after="0" w:line="240" w:lineRule="auto"/>
        <w:ind w:left="1080"/>
        <w:rPr>
          <w:rFonts w:ascii="Times New Roman" w:hAnsi="Times New Roman" w:cs="Times New Roman"/>
          <w:b/>
          <w:sz w:val="24"/>
          <w:szCs w:val="24"/>
          <w:u w:val="single"/>
        </w:rPr>
      </w:pPr>
      <w:bookmarkStart w:id="0" w:name="_GoBack"/>
      <w:bookmarkEnd w:id="0"/>
      <w:r w:rsidRPr="007E7F9E">
        <w:rPr>
          <w:rFonts w:ascii="Times New Roman" w:hAnsi="Times New Roman" w:cs="Times New Roman"/>
          <w:b/>
          <w:sz w:val="24"/>
          <w:szCs w:val="24"/>
          <w:u w:val="single"/>
        </w:rPr>
        <w:t>Series TUF Modbus Communication Variables Table</w:t>
      </w:r>
    </w:p>
    <w:p w:rsidR="00BC3AF7" w:rsidRPr="007E7F9E" w:rsidRDefault="00BC3AF7" w:rsidP="00BC3AF7">
      <w:pPr>
        <w:pStyle w:val="ListParagraph"/>
        <w:spacing w:after="0" w:line="240" w:lineRule="auto"/>
        <w:ind w:left="1080"/>
        <w:rPr>
          <w:rFonts w:ascii="Times New Roman" w:hAnsi="Times New Roman" w:cs="Times New Roman"/>
          <w:sz w:val="24"/>
          <w:szCs w:val="24"/>
        </w:rPr>
      </w:pPr>
    </w:p>
    <w:tbl>
      <w:tblPr>
        <w:tblStyle w:val="TableGrid"/>
        <w:tblpPr w:leftFromText="180" w:rightFromText="180" w:vertAnchor="page" w:horzAnchor="margin" w:tblpY="2450"/>
        <w:tblW w:w="10008" w:type="dxa"/>
        <w:tblLook w:val="04A0" w:firstRow="1" w:lastRow="0" w:firstColumn="1" w:lastColumn="0" w:noHBand="0" w:noVBand="1"/>
      </w:tblPr>
      <w:tblGrid>
        <w:gridCol w:w="438"/>
        <w:gridCol w:w="2394"/>
        <w:gridCol w:w="3357"/>
        <w:gridCol w:w="3819"/>
      </w:tblGrid>
      <w:tr w:rsidR="00BC3AF7" w:rsidRPr="007E7F9E" w:rsidTr="00BC3AF7">
        <w:trPr>
          <w:trHeight w:val="620"/>
        </w:trPr>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1</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Communication</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protocol</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Modbus</w:t>
            </w:r>
          </w:p>
        </w:tc>
        <w:tc>
          <w:tcPr>
            <w:tcW w:w="3819" w:type="dxa"/>
          </w:tcPr>
          <w:p w:rsidR="00BC3AF7" w:rsidRPr="007E7F9E" w:rsidRDefault="00BC3AF7" w:rsidP="00BC3AF7">
            <w:pPr>
              <w:jc w:val="center"/>
              <w:rPr>
                <w:rFonts w:ascii="Times New Roman" w:hAnsi="Times New Roman" w:cs="Times New Roman"/>
                <w:sz w:val="24"/>
                <w:szCs w:val="24"/>
              </w:rPr>
            </w:pP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2</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Communication</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cable</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2-core shielded double-twisted wire</w:t>
            </w:r>
          </w:p>
        </w:tc>
        <w:tc>
          <w:tcPr>
            <w:tcW w:w="3819"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Shield needs to be grounded</w:t>
            </w: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3</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Hardware</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interface</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RS-485</w:t>
            </w:r>
          </w:p>
        </w:tc>
        <w:tc>
          <w:tcPr>
            <w:tcW w:w="3819" w:type="dxa"/>
          </w:tcPr>
          <w:p w:rsidR="00BC3AF7" w:rsidRPr="007E7F9E" w:rsidRDefault="00BC3AF7" w:rsidP="00BC3AF7">
            <w:pPr>
              <w:jc w:val="center"/>
              <w:rPr>
                <w:rFonts w:ascii="Times New Roman" w:hAnsi="Times New Roman" w:cs="Times New Roman"/>
                <w:sz w:val="24"/>
                <w:szCs w:val="24"/>
              </w:rPr>
            </w:pP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4</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Baud rate</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Default:</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9600 bps</w:t>
            </w:r>
          </w:p>
        </w:tc>
        <w:tc>
          <w:tcPr>
            <w:tcW w:w="3819"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It can be modified according</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customer’s requirements</w:t>
            </w:r>
            <w:r w:rsidR="00235940">
              <w:rPr>
                <w:rFonts w:ascii="Times New Roman" w:hAnsi="Times New Roman" w:cs="Times New Roman"/>
                <w:sz w:val="24"/>
                <w:szCs w:val="24"/>
              </w:rPr>
              <w:t>; Max Value is 38400bps</w:t>
            </w: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5</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Byte format</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Default:</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1 start bit,8 data bits,1 even parity bit,1</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stop bit</w:t>
            </w:r>
          </w:p>
        </w:tc>
        <w:tc>
          <w:tcPr>
            <w:tcW w:w="3819"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It can be modified according</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customer’s requirements</w:t>
            </w: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6</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Transmission</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mode</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RTU mode</w:t>
            </w:r>
          </w:p>
        </w:tc>
        <w:tc>
          <w:tcPr>
            <w:tcW w:w="3819" w:type="dxa"/>
          </w:tcPr>
          <w:p w:rsidR="00BC3AF7" w:rsidRPr="007E7F9E" w:rsidRDefault="00BC3AF7" w:rsidP="00BC3AF7">
            <w:pPr>
              <w:jc w:val="center"/>
              <w:rPr>
                <w:rFonts w:ascii="Times New Roman" w:hAnsi="Times New Roman" w:cs="Times New Roman"/>
                <w:sz w:val="24"/>
                <w:szCs w:val="24"/>
              </w:rPr>
            </w:pP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7</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MDU Address</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1~247</w:t>
            </w:r>
          </w:p>
        </w:tc>
        <w:tc>
          <w:tcPr>
            <w:tcW w:w="3819" w:type="dxa"/>
          </w:tcPr>
          <w:p w:rsidR="00BC3AF7" w:rsidRPr="007E7F9E" w:rsidRDefault="00BC3AF7" w:rsidP="00BC3AF7">
            <w:pPr>
              <w:jc w:val="center"/>
              <w:rPr>
                <w:rFonts w:ascii="Times New Roman" w:hAnsi="Times New Roman" w:cs="Times New Roman"/>
                <w:sz w:val="24"/>
                <w:szCs w:val="24"/>
              </w:rPr>
            </w:pP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8</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Function codes</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(hexadecimal)</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02H 03H 06H 10H</w:t>
            </w:r>
          </w:p>
        </w:tc>
        <w:tc>
          <w:tcPr>
            <w:tcW w:w="3819" w:type="dxa"/>
          </w:tcPr>
          <w:p w:rsidR="00BC3AF7" w:rsidRPr="007E7F9E" w:rsidRDefault="00BC3AF7" w:rsidP="00BC3AF7">
            <w:pPr>
              <w:jc w:val="center"/>
              <w:rPr>
                <w:rFonts w:ascii="Times New Roman" w:hAnsi="Times New Roman" w:cs="Times New Roman"/>
                <w:sz w:val="24"/>
                <w:szCs w:val="24"/>
              </w:rPr>
            </w:pPr>
          </w:p>
        </w:tc>
      </w:tr>
      <w:tr w:rsidR="00BC3AF7" w:rsidRPr="007E7F9E" w:rsidTr="00BC3AF7">
        <w:tc>
          <w:tcPr>
            <w:tcW w:w="438"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9</w:t>
            </w:r>
          </w:p>
        </w:tc>
        <w:tc>
          <w:tcPr>
            <w:tcW w:w="2394"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Error Checking</w:t>
            </w:r>
          </w:p>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Methods</w:t>
            </w:r>
          </w:p>
        </w:tc>
        <w:tc>
          <w:tcPr>
            <w:tcW w:w="3357" w:type="dxa"/>
          </w:tcPr>
          <w:p w:rsidR="00BC3AF7" w:rsidRPr="007E7F9E" w:rsidRDefault="00BC3AF7" w:rsidP="00BC3AF7">
            <w:pPr>
              <w:jc w:val="center"/>
              <w:rPr>
                <w:rFonts w:ascii="Times New Roman" w:hAnsi="Times New Roman" w:cs="Times New Roman"/>
                <w:sz w:val="24"/>
                <w:szCs w:val="24"/>
              </w:rPr>
            </w:pPr>
            <w:r w:rsidRPr="007E7F9E">
              <w:rPr>
                <w:rFonts w:ascii="Times New Roman" w:hAnsi="Times New Roman" w:cs="Times New Roman"/>
                <w:sz w:val="24"/>
                <w:szCs w:val="24"/>
              </w:rPr>
              <w:t>CRC-16</w:t>
            </w:r>
          </w:p>
        </w:tc>
        <w:tc>
          <w:tcPr>
            <w:tcW w:w="3819" w:type="dxa"/>
          </w:tcPr>
          <w:p w:rsidR="00BC3AF7" w:rsidRPr="007E7F9E" w:rsidRDefault="00BC3AF7" w:rsidP="00BC3AF7">
            <w:pPr>
              <w:jc w:val="center"/>
              <w:rPr>
                <w:rFonts w:ascii="Times New Roman" w:hAnsi="Times New Roman" w:cs="Times New Roman"/>
                <w:sz w:val="24"/>
                <w:szCs w:val="24"/>
              </w:rPr>
            </w:pPr>
          </w:p>
        </w:tc>
      </w:tr>
    </w:tbl>
    <w:p w:rsidR="00481300" w:rsidRPr="007E7F9E" w:rsidRDefault="00BC3AF7" w:rsidP="00BC3AF7">
      <w:pPr>
        <w:pStyle w:val="ListParagraph"/>
        <w:numPr>
          <w:ilvl w:val="0"/>
          <w:numId w:val="1"/>
        </w:numPr>
        <w:spacing w:after="0" w:line="240" w:lineRule="auto"/>
        <w:rPr>
          <w:rFonts w:ascii="Times New Roman" w:hAnsi="Times New Roman" w:cs="Times New Roman"/>
          <w:b/>
          <w:sz w:val="24"/>
          <w:szCs w:val="24"/>
        </w:rPr>
      </w:pPr>
      <w:r w:rsidRPr="007E7F9E">
        <w:rPr>
          <w:rFonts w:ascii="Times New Roman" w:hAnsi="Times New Roman" w:cs="Times New Roman"/>
          <w:b/>
          <w:sz w:val="24"/>
          <w:szCs w:val="24"/>
        </w:rPr>
        <w:t>Communication protocol parameters</w:t>
      </w:r>
    </w:p>
    <w:p w:rsidR="00BC3AF7" w:rsidRPr="007E7F9E" w:rsidRDefault="00BC3AF7" w:rsidP="00BC3AF7">
      <w:pPr>
        <w:pStyle w:val="ListParagraph"/>
        <w:spacing w:after="0" w:line="240" w:lineRule="auto"/>
        <w:ind w:left="1080"/>
        <w:rPr>
          <w:rFonts w:ascii="Times New Roman" w:hAnsi="Times New Roman" w:cs="Times New Roman"/>
          <w:sz w:val="24"/>
          <w:szCs w:val="24"/>
        </w:rPr>
      </w:pPr>
    </w:p>
    <w:p w:rsidR="00BC3AF7" w:rsidRPr="007E7F9E" w:rsidRDefault="00BC3AF7" w:rsidP="00BC3AF7">
      <w:pPr>
        <w:pStyle w:val="ListParagraph"/>
        <w:numPr>
          <w:ilvl w:val="0"/>
          <w:numId w:val="1"/>
        </w:numPr>
        <w:spacing w:after="0" w:line="240" w:lineRule="auto"/>
        <w:rPr>
          <w:rFonts w:ascii="Times New Roman" w:hAnsi="Times New Roman" w:cs="Times New Roman"/>
          <w:b/>
          <w:sz w:val="24"/>
          <w:szCs w:val="24"/>
        </w:rPr>
      </w:pPr>
      <w:r w:rsidRPr="007E7F9E">
        <w:rPr>
          <w:rFonts w:ascii="Times New Roman" w:hAnsi="Times New Roman" w:cs="Times New Roman"/>
          <w:b/>
          <w:sz w:val="24"/>
          <w:szCs w:val="24"/>
        </w:rPr>
        <w:t>Modbus RTU communication register table</w:t>
      </w:r>
    </w:p>
    <w:p w:rsidR="00BC3AF7" w:rsidRPr="007E7F9E" w:rsidRDefault="00BC3AF7" w:rsidP="00BC3AF7">
      <w:pPr>
        <w:pStyle w:val="ListParagraph"/>
        <w:rPr>
          <w:rFonts w:ascii="Times New Roman" w:hAnsi="Times New Roman" w:cs="Times New Roman"/>
          <w:b/>
          <w:sz w:val="24"/>
          <w:szCs w:val="24"/>
        </w:rPr>
      </w:pPr>
    </w:p>
    <w:tbl>
      <w:tblPr>
        <w:tblStyle w:val="TableGrid"/>
        <w:tblW w:w="0" w:type="auto"/>
        <w:tblInd w:w="1080" w:type="dxa"/>
        <w:tblLook w:val="04A0" w:firstRow="1" w:lastRow="0" w:firstColumn="1" w:lastColumn="0" w:noHBand="0" w:noVBand="1"/>
      </w:tblPr>
      <w:tblGrid>
        <w:gridCol w:w="1651"/>
        <w:gridCol w:w="1650"/>
        <w:gridCol w:w="1649"/>
        <w:gridCol w:w="1884"/>
        <w:gridCol w:w="1662"/>
      </w:tblGrid>
      <w:tr w:rsidR="00BC3AF7" w:rsidRPr="007E7F9E" w:rsidTr="007E7F9E">
        <w:tc>
          <w:tcPr>
            <w:tcW w:w="8496" w:type="dxa"/>
            <w:gridSpan w:val="5"/>
          </w:tcPr>
          <w:p w:rsidR="00BC3AF7" w:rsidRPr="007E7F9E" w:rsidRDefault="00BC3AF7"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02H: Read Input Status [Address range: 0x1000-0x17D0]</w:t>
            </w:r>
          </w:p>
        </w:tc>
      </w:tr>
      <w:tr w:rsidR="00BC3AF7" w:rsidRPr="007E7F9E" w:rsidTr="00C92176">
        <w:tc>
          <w:tcPr>
            <w:tcW w:w="1651"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Function</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code</w:t>
            </w:r>
          </w:p>
        </w:tc>
        <w:tc>
          <w:tcPr>
            <w:tcW w:w="1650"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Register</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address</w:t>
            </w:r>
          </w:p>
        </w:tc>
        <w:tc>
          <w:tcPr>
            <w:tcW w:w="1649"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Discrete input</w:t>
            </w:r>
          </w:p>
        </w:tc>
        <w:tc>
          <w:tcPr>
            <w:tcW w:w="1884"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Description</w:t>
            </w:r>
          </w:p>
        </w:tc>
        <w:tc>
          <w:tcPr>
            <w:tcW w:w="1662"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Remarks</w:t>
            </w:r>
          </w:p>
        </w:tc>
      </w:tr>
      <w:tr w:rsidR="00BC3AF7" w:rsidRPr="007E7F9E" w:rsidTr="00C92176">
        <w:tc>
          <w:tcPr>
            <w:tcW w:w="1651" w:type="dxa"/>
          </w:tcPr>
          <w:p w:rsidR="00BC3AF7" w:rsidRPr="007E7F9E" w:rsidRDefault="00BC3AF7"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1000H</w:t>
            </w:r>
          </w:p>
        </w:tc>
        <w:tc>
          <w:tcPr>
            <w:tcW w:w="1649"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Input 1</w:t>
            </w:r>
          </w:p>
        </w:tc>
        <w:tc>
          <w:tcPr>
            <w:tcW w:w="1884"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Valve Open</w:t>
            </w:r>
          </w:p>
        </w:tc>
        <w:tc>
          <w:tcPr>
            <w:tcW w:w="1662"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 Open</w:t>
            </w:r>
          </w:p>
        </w:tc>
      </w:tr>
      <w:tr w:rsidR="00BC3AF7" w:rsidRPr="007E7F9E" w:rsidTr="00C92176">
        <w:tc>
          <w:tcPr>
            <w:tcW w:w="1651" w:type="dxa"/>
          </w:tcPr>
          <w:p w:rsidR="00BC3AF7" w:rsidRPr="007E7F9E" w:rsidRDefault="00BC3AF7"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1001H</w:t>
            </w:r>
          </w:p>
        </w:tc>
        <w:tc>
          <w:tcPr>
            <w:tcW w:w="1649"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Input 2</w:t>
            </w:r>
          </w:p>
        </w:tc>
        <w:tc>
          <w:tcPr>
            <w:tcW w:w="1884"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Valve Close</w:t>
            </w:r>
          </w:p>
        </w:tc>
        <w:tc>
          <w:tcPr>
            <w:tcW w:w="1662"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 Close</w:t>
            </w:r>
          </w:p>
        </w:tc>
      </w:tr>
      <w:tr w:rsidR="00BC3AF7" w:rsidRPr="007E7F9E" w:rsidTr="00C92176">
        <w:tc>
          <w:tcPr>
            <w:tcW w:w="1651" w:type="dxa"/>
          </w:tcPr>
          <w:p w:rsidR="00BC3AF7" w:rsidRPr="007E7F9E" w:rsidRDefault="00BC3AF7"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1002H</w:t>
            </w:r>
          </w:p>
        </w:tc>
        <w:tc>
          <w:tcPr>
            <w:tcW w:w="1649"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Input 3</w:t>
            </w:r>
          </w:p>
        </w:tc>
        <w:tc>
          <w:tcPr>
            <w:tcW w:w="1884"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Valve Abnormal</w:t>
            </w:r>
          </w:p>
        </w:tc>
        <w:tc>
          <w:tcPr>
            <w:tcW w:w="1662"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 Abnormal</w:t>
            </w:r>
          </w:p>
        </w:tc>
      </w:tr>
      <w:tr w:rsidR="00BC3AF7" w:rsidRPr="007E7F9E" w:rsidTr="00C92176">
        <w:tc>
          <w:tcPr>
            <w:tcW w:w="1651" w:type="dxa"/>
          </w:tcPr>
          <w:p w:rsidR="00BC3AF7" w:rsidRPr="007E7F9E" w:rsidRDefault="00BC3AF7"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1003H</w:t>
            </w:r>
          </w:p>
        </w:tc>
        <w:tc>
          <w:tcPr>
            <w:tcW w:w="1649"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Input 4</w:t>
            </w:r>
          </w:p>
        </w:tc>
        <w:tc>
          <w:tcPr>
            <w:tcW w:w="1884"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Fan status</w:t>
            </w:r>
          </w:p>
        </w:tc>
        <w:tc>
          <w:tcPr>
            <w:tcW w:w="1662"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Run</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 Stop</w:t>
            </w:r>
          </w:p>
        </w:tc>
      </w:tr>
      <w:tr w:rsidR="00BC3AF7" w:rsidRPr="007E7F9E" w:rsidTr="00C92176">
        <w:tc>
          <w:tcPr>
            <w:tcW w:w="1651" w:type="dxa"/>
          </w:tcPr>
          <w:p w:rsidR="00BC3AF7" w:rsidRPr="007E7F9E" w:rsidRDefault="00BC3AF7"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1004H</w:t>
            </w:r>
          </w:p>
        </w:tc>
        <w:tc>
          <w:tcPr>
            <w:tcW w:w="1649"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Input 5</w:t>
            </w:r>
          </w:p>
        </w:tc>
        <w:tc>
          <w:tcPr>
            <w:tcW w:w="1884" w:type="dxa"/>
          </w:tcPr>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Fan in low speed</w:t>
            </w:r>
          </w:p>
        </w:tc>
        <w:tc>
          <w:tcPr>
            <w:tcW w:w="1662"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OFF</w:t>
            </w:r>
          </w:p>
          <w:p w:rsidR="00BC3AF7"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 ON</w:t>
            </w:r>
          </w:p>
        </w:tc>
      </w:tr>
      <w:tr w:rsidR="00FD44FF" w:rsidRPr="007E7F9E" w:rsidTr="00C92176">
        <w:tc>
          <w:tcPr>
            <w:tcW w:w="1651" w:type="dxa"/>
          </w:tcPr>
          <w:p w:rsidR="00FD44FF"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1005H</w:t>
            </w:r>
          </w:p>
        </w:tc>
        <w:tc>
          <w:tcPr>
            <w:tcW w:w="1649" w:type="dxa"/>
          </w:tcPr>
          <w:p w:rsidR="00FD44FF"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Input 6</w:t>
            </w:r>
          </w:p>
        </w:tc>
        <w:tc>
          <w:tcPr>
            <w:tcW w:w="1884" w:type="dxa"/>
          </w:tcPr>
          <w:p w:rsidR="00FD44FF"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Fan in medial speed</w:t>
            </w:r>
          </w:p>
        </w:tc>
        <w:tc>
          <w:tcPr>
            <w:tcW w:w="1662" w:type="dxa"/>
          </w:tcPr>
          <w:p w:rsidR="00FD44FF" w:rsidRPr="007E7F9E" w:rsidRDefault="00FD44FF"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OFF</w:t>
            </w:r>
          </w:p>
          <w:p w:rsidR="00FD44FF" w:rsidRPr="007E7F9E" w:rsidRDefault="00FD44FF" w:rsidP="00C92176">
            <w:pPr>
              <w:pStyle w:val="ListParagraph"/>
              <w:ind w:left="0"/>
              <w:rPr>
                <w:rFonts w:ascii="Times New Roman" w:hAnsi="Times New Roman" w:cs="Times New Roman"/>
                <w:b/>
                <w:sz w:val="24"/>
                <w:szCs w:val="24"/>
              </w:rPr>
            </w:pPr>
            <w:r w:rsidRPr="007E7F9E">
              <w:rPr>
                <w:rFonts w:ascii="Times New Roman" w:hAnsi="Times New Roman" w:cs="Times New Roman"/>
                <w:sz w:val="24"/>
                <w:szCs w:val="24"/>
              </w:rPr>
              <w:t>1: ON</w:t>
            </w:r>
          </w:p>
        </w:tc>
      </w:tr>
      <w:tr w:rsidR="00FD44FF" w:rsidRPr="007E7F9E" w:rsidTr="00C92176">
        <w:tc>
          <w:tcPr>
            <w:tcW w:w="1651" w:type="dxa"/>
          </w:tcPr>
          <w:p w:rsidR="00FD44FF" w:rsidRPr="007E7F9E" w:rsidRDefault="009C1ADE"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1006H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7</w:t>
            </w:r>
          </w:p>
        </w:tc>
        <w:tc>
          <w:tcPr>
            <w:tcW w:w="1884"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Fan in high speed</w:t>
            </w:r>
          </w:p>
        </w:tc>
        <w:tc>
          <w:tcPr>
            <w:tcW w:w="1662" w:type="dxa"/>
          </w:tcPr>
          <w:p w:rsidR="00111DC0"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OFF</w:t>
            </w:r>
          </w:p>
          <w:p w:rsidR="00FD44FF"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ON</w:t>
            </w:r>
          </w:p>
        </w:tc>
      </w:tr>
      <w:tr w:rsidR="00FD44FF" w:rsidRPr="007E7F9E" w:rsidTr="00C92176">
        <w:tc>
          <w:tcPr>
            <w:tcW w:w="1651" w:type="dxa"/>
          </w:tcPr>
          <w:p w:rsidR="00FD44FF" w:rsidRPr="007E7F9E" w:rsidRDefault="009C1ADE"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1007H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8</w:t>
            </w:r>
          </w:p>
        </w:tc>
        <w:tc>
          <w:tcPr>
            <w:tcW w:w="1884"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Status of the second valve</w:t>
            </w:r>
          </w:p>
        </w:tc>
        <w:tc>
          <w:tcPr>
            <w:tcW w:w="1662" w:type="dxa"/>
          </w:tcPr>
          <w:p w:rsidR="00111DC0"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OFF</w:t>
            </w:r>
          </w:p>
          <w:p w:rsidR="00FD44FF"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ON</w:t>
            </w:r>
          </w:p>
        </w:tc>
      </w:tr>
      <w:tr w:rsidR="00FD44FF" w:rsidRPr="007E7F9E" w:rsidTr="00C92176">
        <w:tc>
          <w:tcPr>
            <w:tcW w:w="1651" w:type="dxa"/>
          </w:tcPr>
          <w:p w:rsidR="00FD44FF" w:rsidRPr="007E7F9E" w:rsidRDefault="009C1ADE"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lastRenderedPageBreak/>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1008H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9</w:t>
            </w:r>
          </w:p>
        </w:tc>
        <w:tc>
          <w:tcPr>
            <w:tcW w:w="1884" w:type="dxa"/>
          </w:tcPr>
          <w:p w:rsidR="00FD44FF" w:rsidRPr="007E7F9E" w:rsidRDefault="00235940" w:rsidP="00C92176">
            <w:pPr>
              <w:pStyle w:val="ListParagraph"/>
              <w:ind w:left="0"/>
              <w:rPr>
                <w:rFonts w:ascii="Times New Roman" w:hAnsi="Times New Roman" w:cs="Times New Roman"/>
                <w:sz w:val="24"/>
                <w:szCs w:val="24"/>
              </w:rPr>
            </w:pPr>
            <w:r>
              <w:rPr>
                <w:rFonts w:ascii="Times New Roman" w:hAnsi="Times New Roman" w:cs="Times New Roman"/>
                <w:sz w:val="24"/>
                <w:szCs w:val="24"/>
              </w:rPr>
              <w:t>Low power</w:t>
            </w:r>
          </w:p>
        </w:tc>
        <w:tc>
          <w:tcPr>
            <w:tcW w:w="1662" w:type="dxa"/>
          </w:tcPr>
          <w:p w:rsidR="00111DC0"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Under-voltage</w:t>
            </w:r>
          </w:p>
        </w:tc>
      </w:tr>
      <w:tr w:rsidR="00FD44FF" w:rsidRPr="007E7F9E" w:rsidTr="00C92176">
        <w:tc>
          <w:tcPr>
            <w:tcW w:w="1651" w:type="dxa"/>
          </w:tcPr>
          <w:p w:rsidR="00FD44FF" w:rsidRPr="007E7F9E" w:rsidRDefault="009C1ADE"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1009H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10</w:t>
            </w:r>
          </w:p>
        </w:tc>
        <w:tc>
          <w:tcPr>
            <w:tcW w:w="1884"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EEPROM alarm</w:t>
            </w:r>
          </w:p>
        </w:tc>
        <w:tc>
          <w:tcPr>
            <w:tcW w:w="1662" w:type="dxa"/>
          </w:tcPr>
          <w:p w:rsidR="00111DC0"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Abnormal</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100AH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11</w:t>
            </w:r>
          </w:p>
        </w:tc>
        <w:tc>
          <w:tcPr>
            <w:tcW w:w="1884"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RAM alarm</w:t>
            </w:r>
          </w:p>
        </w:tc>
        <w:tc>
          <w:tcPr>
            <w:tcW w:w="1662" w:type="dxa"/>
          </w:tcPr>
          <w:p w:rsidR="00111DC0"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111DC0"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Abnormal</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100BH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12</w:t>
            </w:r>
          </w:p>
        </w:tc>
        <w:tc>
          <w:tcPr>
            <w:tcW w:w="1884"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Communication status of</w:t>
            </w:r>
          </w:p>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output module</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Failure</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100CH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13</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100DH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14</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100EH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15</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100FH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16</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1010H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17</w:t>
            </w:r>
          </w:p>
        </w:tc>
        <w:tc>
          <w:tcPr>
            <w:tcW w:w="1884" w:type="dxa"/>
          </w:tcPr>
          <w:p w:rsidR="00C92176" w:rsidRPr="007E7F9E" w:rsidRDefault="00235940"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Inlet p</w:t>
            </w:r>
            <w:r w:rsidR="00C92176" w:rsidRPr="007E7F9E">
              <w:rPr>
                <w:rFonts w:ascii="Times New Roman" w:hAnsi="Times New Roman" w:cs="Times New Roman"/>
                <w:sz w:val="24"/>
                <w:szCs w:val="24"/>
              </w:rPr>
              <w:t>latinum resistance of water</w:t>
            </w:r>
          </w:p>
          <w:p w:rsidR="00FD44FF" w:rsidRPr="007E7F9E" w:rsidRDefault="00235940" w:rsidP="00C92176">
            <w:pPr>
              <w:pStyle w:val="ListParagraph"/>
              <w:ind w:left="0"/>
              <w:rPr>
                <w:rFonts w:ascii="Times New Roman" w:hAnsi="Times New Roman" w:cs="Times New Roman"/>
                <w:sz w:val="24"/>
                <w:szCs w:val="24"/>
              </w:rPr>
            </w:pPr>
            <w:r>
              <w:rPr>
                <w:rFonts w:ascii="Times New Roman" w:hAnsi="Times New Roman" w:cs="Times New Roman"/>
                <w:sz w:val="24"/>
                <w:szCs w:val="24"/>
              </w:rPr>
              <w:t>inflow</w:t>
            </w:r>
            <w:r w:rsidR="00C92176" w:rsidRPr="007E7F9E">
              <w:rPr>
                <w:rFonts w:ascii="Times New Roman" w:hAnsi="Times New Roman" w:cs="Times New Roman"/>
                <w:sz w:val="24"/>
                <w:szCs w:val="24"/>
              </w:rPr>
              <w:t xml:space="preserve"> short circuit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1011H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18</w:t>
            </w:r>
          </w:p>
        </w:tc>
        <w:tc>
          <w:tcPr>
            <w:tcW w:w="1884" w:type="dxa"/>
          </w:tcPr>
          <w:p w:rsidR="00C92176" w:rsidRPr="007E7F9E" w:rsidRDefault="00235940"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Inlet p</w:t>
            </w:r>
            <w:r w:rsidR="00C92176" w:rsidRPr="007E7F9E">
              <w:rPr>
                <w:rFonts w:ascii="Times New Roman" w:hAnsi="Times New Roman" w:cs="Times New Roman"/>
                <w:sz w:val="24"/>
                <w:szCs w:val="24"/>
              </w:rPr>
              <w:t>latinum resistance of water</w:t>
            </w:r>
          </w:p>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inflow in open circuit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1012H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19</w:t>
            </w:r>
          </w:p>
        </w:tc>
        <w:tc>
          <w:tcPr>
            <w:tcW w:w="1884" w:type="dxa"/>
          </w:tcPr>
          <w:p w:rsidR="00C92176" w:rsidRPr="007E7F9E" w:rsidRDefault="00235940"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Outlet p</w:t>
            </w:r>
            <w:r w:rsidR="00C92176" w:rsidRPr="007E7F9E">
              <w:rPr>
                <w:rFonts w:ascii="Times New Roman" w:hAnsi="Times New Roman" w:cs="Times New Roman"/>
                <w:sz w:val="24"/>
                <w:szCs w:val="24"/>
              </w:rPr>
              <w:t>latinum resistance of water</w:t>
            </w:r>
          </w:p>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outflow in short circuit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1013H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20</w:t>
            </w:r>
          </w:p>
        </w:tc>
        <w:tc>
          <w:tcPr>
            <w:tcW w:w="1884" w:type="dxa"/>
          </w:tcPr>
          <w:p w:rsidR="00C92176" w:rsidRPr="007E7F9E" w:rsidRDefault="00235940"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Outlet p</w:t>
            </w:r>
            <w:r w:rsidR="00C92176" w:rsidRPr="007E7F9E">
              <w:rPr>
                <w:rFonts w:ascii="Times New Roman" w:hAnsi="Times New Roman" w:cs="Times New Roman"/>
                <w:sz w:val="24"/>
                <w:szCs w:val="24"/>
              </w:rPr>
              <w:t>latinum resistance of water</w:t>
            </w:r>
          </w:p>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outflow in open circuit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1014H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21</w:t>
            </w:r>
          </w:p>
        </w:tc>
        <w:tc>
          <w:tcPr>
            <w:tcW w:w="1884" w:type="dxa"/>
          </w:tcPr>
          <w:p w:rsidR="00FD44FF" w:rsidRPr="007E7F9E" w:rsidRDefault="00235940" w:rsidP="00235940">
            <w:pPr>
              <w:pStyle w:val="ListParagraph"/>
              <w:ind w:left="0"/>
              <w:rPr>
                <w:rFonts w:ascii="Times New Roman" w:hAnsi="Times New Roman" w:cs="Times New Roman"/>
                <w:sz w:val="24"/>
                <w:szCs w:val="24"/>
              </w:rPr>
            </w:pPr>
            <w:r>
              <w:rPr>
                <w:rFonts w:ascii="Times New Roman" w:hAnsi="Times New Roman" w:cs="Times New Roman"/>
                <w:sz w:val="24"/>
                <w:szCs w:val="24"/>
              </w:rPr>
              <w:t>Flow sensor s</w:t>
            </w:r>
            <w:r w:rsidR="00C92176" w:rsidRPr="007E7F9E">
              <w:rPr>
                <w:rFonts w:ascii="Times New Roman" w:hAnsi="Times New Roman" w:cs="Times New Roman"/>
                <w:sz w:val="24"/>
                <w:szCs w:val="24"/>
              </w:rPr>
              <w:t>hort circuit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1015H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22</w:t>
            </w:r>
          </w:p>
        </w:tc>
        <w:tc>
          <w:tcPr>
            <w:tcW w:w="1884" w:type="dxa"/>
          </w:tcPr>
          <w:p w:rsidR="00FD44FF" w:rsidRPr="007E7F9E" w:rsidRDefault="00235940" w:rsidP="00235940">
            <w:pPr>
              <w:pStyle w:val="ListParagraph"/>
              <w:ind w:left="0"/>
              <w:rPr>
                <w:rFonts w:ascii="Times New Roman" w:hAnsi="Times New Roman" w:cs="Times New Roman"/>
                <w:sz w:val="24"/>
                <w:szCs w:val="24"/>
              </w:rPr>
            </w:pPr>
            <w:r>
              <w:rPr>
                <w:rFonts w:ascii="Times New Roman" w:hAnsi="Times New Roman" w:cs="Times New Roman"/>
                <w:sz w:val="24"/>
                <w:szCs w:val="24"/>
              </w:rPr>
              <w:t>Flow sensor o</w:t>
            </w:r>
            <w:r w:rsidR="00C92176" w:rsidRPr="007E7F9E">
              <w:rPr>
                <w:rFonts w:ascii="Times New Roman" w:hAnsi="Times New Roman" w:cs="Times New Roman"/>
                <w:sz w:val="24"/>
                <w:szCs w:val="24"/>
              </w:rPr>
              <w:t>pen circuit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1016H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23</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Strong magnetic</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1017H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24</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Hall</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1018H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25</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Gas leakage</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111DC0"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1019H</w:t>
            </w:r>
          </w:p>
        </w:tc>
        <w:tc>
          <w:tcPr>
            <w:tcW w:w="1649" w:type="dxa"/>
          </w:tcPr>
          <w:p w:rsidR="00FD44FF" w:rsidRPr="007E7F9E" w:rsidRDefault="00FD44FF"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26</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Emergency input</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lastRenderedPageBreak/>
              <w:t>02H</w:t>
            </w:r>
          </w:p>
        </w:tc>
        <w:tc>
          <w:tcPr>
            <w:tcW w:w="1650"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101AH</w:t>
            </w:r>
          </w:p>
        </w:tc>
        <w:tc>
          <w:tcPr>
            <w:tcW w:w="1649" w:type="dxa"/>
          </w:tcPr>
          <w:p w:rsidR="00FD44FF" w:rsidRPr="007E7F9E" w:rsidRDefault="009C1ADE"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27</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Alarm against burglary</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101BH</w:t>
            </w:r>
          </w:p>
        </w:tc>
        <w:tc>
          <w:tcPr>
            <w:tcW w:w="1649" w:type="dxa"/>
          </w:tcPr>
          <w:p w:rsidR="00FD44FF" w:rsidRPr="007E7F9E" w:rsidRDefault="009C1ADE"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28</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Overload alarm</w:t>
            </w:r>
          </w:p>
        </w:tc>
        <w:tc>
          <w:tcPr>
            <w:tcW w:w="1662"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 Normal</w:t>
            </w:r>
          </w:p>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 Alarm</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101CH</w:t>
            </w:r>
          </w:p>
        </w:tc>
        <w:tc>
          <w:tcPr>
            <w:tcW w:w="1649" w:type="dxa"/>
          </w:tcPr>
          <w:p w:rsidR="00FD44FF" w:rsidRPr="007E7F9E" w:rsidRDefault="009C1ADE"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29</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FD44FF" w:rsidRPr="007E7F9E" w:rsidTr="00C92176">
        <w:tc>
          <w:tcPr>
            <w:tcW w:w="1651" w:type="dxa"/>
          </w:tcPr>
          <w:p w:rsidR="00FD44FF"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101DH</w:t>
            </w:r>
          </w:p>
        </w:tc>
        <w:tc>
          <w:tcPr>
            <w:tcW w:w="1649" w:type="dxa"/>
          </w:tcPr>
          <w:p w:rsidR="00FD44FF" w:rsidRPr="007E7F9E" w:rsidRDefault="009C1ADE"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30</w:t>
            </w:r>
          </w:p>
        </w:tc>
        <w:tc>
          <w:tcPr>
            <w:tcW w:w="1884" w:type="dxa"/>
          </w:tcPr>
          <w:p w:rsidR="00FD44FF"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FD44FF"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9C1ADE" w:rsidRPr="007E7F9E" w:rsidTr="00C92176">
        <w:tc>
          <w:tcPr>
            <w:tcW w:w="1651" w:type="dxa"/>
          </w:tcPr>
          <w:p w:rsidR="009C1ADE"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9C1ADE"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101EH</w:t>
            </w:r>
          </w:p>
        </w:tc>
        <w:tc>
          <w:tcPr>
            <w:tcW w:w="1649" w:type="dxa"/>
          </w:tcPr>
          <w:p w:rsidR="009C1ADE" w:rsidRPr="007E7F9E" w:rsidRDefault="009C1ADE"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31</w:t>
            </w:r>
          </w:p>
        </w:tc>
        <w:tc>
          <w:tcPr>
            <w:tcW w:w="1884" w:type="dxa"/>
          </w:tcPr>
          <w:p w:rsidR="009C1ADE"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9C1ADE"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9C1ADE" w:rsidRPr="007E7F9E" w:rsidTr="00C92176">
        <w:tc>
          <w:tcPr>
            <w:tcW w:w="1651" w:type="dxa"/>
          </w:tcPr>
          <w:p w:rsidR="009C1ADE" w:rsidRPr="007E7F9E" w:rsidRDefault="00111DC0" w:rsidP="00C92176">
            <w:pPr>
              <w:pStyle w:val="ListParagraph"/>
              <w:ind w:left="0"/>
              <w:rPr>
                <w:rFonts w:ascii="Times New Roman" w:hAnsi="Times New Roman" w:cs="Times New Roman"/>
                <w:b/>
                <w:sz w:val="24"/>
                <w:szCs w:val="24"/>
              </w:rPr>
            </w:pPr>
            <w:r w:rsidRPr="007E7F9E">
              <w:rPr>
                <w:rFonts w:ascii="Times New Roman" w:hAnsi="Times New Roman" w:cs="Times New Roman"/>
                <w:b/>
                <w:sz w:val="24"/>
                <w:szCs w:val="24"/>
              </w:rPr>
              <w:t>02H</w:t>
            </w:r>
          </w:p>
        </w:tc>
        <w:tc>
          <w:tcPr>
            <w:tcW w:w="1650" w:type="dxa"/>
          </w:tcPr>
          <w:p w:rsidR="009C1ADE"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101FH</w:t>
            </w:r>
          </w:p>
        </w:tc>
        <w:tc>
          <w:tcPr>
            <w:tcW w:w="1649" w:type="dxa"/>
          </w:tcPr>
          <w:p w:rsidR="009C1ADE" w:rsidRPr="007E7F9E" w:rsidRDefault="009C1ADE"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Input 32</w:t>
            </w:r>
          </w:p>
        </w:tc>
        <w:tc>
          <w:tcPr>
            <w:tcW w:w="1884" w:type="dxa"/>
          </w:tcPr>
          <w:p w:rsidR="009C1ADE" w:rsidRPr="007E7F9E" w:rsidRDefault="00C92176" w:rsidP="00C92176">
            <w:pPr>
              <w:pStyle w:val="ListParagraph"/>
              <w:ind w:left="0"/>
              <w:rPr>
                <w:rFonts w:ascii="Times New Roman" w:hAnsi="Times New Roman" w:cs="Times New Roman"/>
                <w:sz w:val="24"/>
                <w:szCs w:val="24"/>
              </w:rPr>
            </w:pPr>
            <w:r w:rsidRPr="007E7F9E">
              <w:rPr>
                <w:rFonts w:ascii="Times New Roman" w:hAnsi="Times New Roman" w:cs="Times New Roman"/>
                <w:sz w:val="24"/>
                <w:szCs w:val="24"/>
              </w:rPr>
              <w:t>Undefined</w:t>
            </w:r>
          </w:p>
        </w:tc>
        <w:tc>
          <w:tcPr>
            <w:tcW w:w="1662" w:type="dxa"/>
          </w:tcPr>
          <w:p w:rsidR="009C1ADE"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w:t>
            </w:r>
          </w:p>
        </w:tc>
      </w:tr>
      <w:tr w:rsidR="009C1ADE" w:rsidRPr="007E7F9E" w:rsidTr="00C92176">
        <w:tc>
          <w:tcPr>
            <w:tcW w:w="1651" w:type="dxa"/>
          </w:tcPr>
          <w:p w:rsidR="009C1ADE" w:rsidRPr="007E7F9E" w:rsidRDefault="009C1ADE" w:rsidP="00C92176">
            <w:pPr>
              <w:pStyle w:val="ListParagraph"/>
              <w:ind w:left="0"/>
              <w:rPr>
                <w:rFonts w:ascii="Times New Roman" w:hAnsi="Times New Roman" w:cs="Times New Roman"/>
                <w:b/>
                <w:sz w:val="24"/>
                <w:szCs w:val="24"/>
              </w:rPr>
            </w:pPr>
          </w:p>
        </w:tc>
        <w:tc>
          <w:tcPr>
            <w:tcW w:w="1650" w:type="dxa"/>
          </w:tcPr>
          <w:p w:rsidR="009C1ADE" w:rsidRPr="007E7F9E" w:rsidRDefault="009C1ADE" w:rsidP="00C92176">
            <w:pPr>
              <w:pStyle w:val="ListParagraph"/>
              <w:ind w:left="0"/>
              <w:rPr>
                <w:rFonts w:ascii="Times New Roman" w:hAnsi="Times New Roman" w:cs="Times New Roman"/>
                <w:sz w:val="24"/>
                <w:szCs w:val="24"/>
              </w:rPr>
            </w:pPr>
          </w:p>
        </w:tc>
        <w:tc>
          <w:tcPr>
            <w:tcW w:w="1649" w:type="dxa"/>
          </w:tcPr>
          <w:p w:rsidR="009C1ADE" w:rsidRPr="007E7F9E" w:rsidRDefault="009C1ADE" w:rsidP="00C92176">
            <w:pPr>
              <w:pStyle w:val="ListParagraph"/>
              <w:ind w:left="0"/>
              <w:rPr>
                <w:rFonts w:ascii="Times New Roman" w:hAnsi="Times New Roman" w:cs="Times New Roman"/>
                <w:sz w:val="24"/>
                <w:szCs w:val="24"/>
              </w:rPr>
            </w:pPr>
          </w:p>
        </w:tc>
        <w:tc>
          <w:tcPr>
            <w:tcW w:w="1884" w:type="dxa"/>
          </w:tcPr>
          <w:p w:rsidR="009C1ADE" w:rsidRPr="007E7F9E" w:rsidRDefault="009C1ADE" w:rsidP="00C92176">
            <w:pPr>
              <w:pStyle w:val="ListParagraph"/>
              <w:ind w:left="0"/>
              <w:rPr>
                <w:rFonts w:ascii="Times New Roman" w:hAnsi="Times New Roman" w:cs="Times New Roman"/>
                <w:sz w:val="24"/>
                <w:szCs w:val="24"/>
              </w:rPr>
            </w:pPr>
          </w:p>
        </w:tc>
        <w:tc>
          <w:tcPr>
            <w:tcW w:w="1662" w:type="dxa"/>
          </w:tcPr>
          <w:p w:rsidR="009C1ADE" w:rsidRPr="007E7F9E" w:rsidRDefault="009C1ADE" w:rsidP="00C92176">
            <w:pPr>
              <w:autoSpaceDE w:val="0"/>
              <w:autoSpaceDN w:val="0"/>
              <w:adjustRightInd w:val="0"/>
              <w:rPr>
                <w:rFonts w:ascii="Times New Roman" w:hAnsi="Times New Roman" w:cs="Times New Roman"/>
                <w:sz w:val="24"/>
                <w:szCs w:val="24"/>
              </w:rPr>
            </w:pPr>
          </w:p>
        </w:tc>
      </w:tr>
    </w:tbl>
    <w:p w:rsidR="00C92176" w:rsidRPr="007E7F9E" w:rsidRDefault="00C92176" w:rsidP="00C92176">
      <w:pPr>
        <w:autoSpaceDE w:val="0"/>
        <w:autoSpaceDN w:val="0"/>
        <w:adjustRightInd w:val="0"/>
        <w:spacing w:after="0" w:line="240" w:lineRule="auto"/>
        <w:rPr>
          <w:rFonts w:ascii="Times New Roman" w:hAnsi="Times New Roman" w:cs="Times New Roman"/>
          <w:sz w:val="24"/>
          <w:szCs w:val="24"/>
        </w:rPr>
      </w:pPr>
    </w:p>
    <w:tbl>
      <w:tblPr>
        <w:tblStyle w:val="TableGrid"/>
        <w:tblW w:w="10188" w:type="dxa"/>
        <w:tblLook w:val="04A0" w:firstRow="1" w:lastRow="0" w:firstColumn="1" w:lastColumn="0" w:noHBand="0" w:noVBand="1"/>
      </w:tblPr>
      <w:tblGrid>
        <w:gridCol w:w="1671"/>
        <w:gridCol w:w="1137"/>
        <w:gridCol w:w="3330"/>
        <w:gridCol w:w="4050"/>
      </w:tblGrid>
      <w:tr w:rsidR="00C92176" w:rsidRPr="007E7F9E" w:rsidTr="007E7F9E">
        <w:tc>
          <w:tcPr>
            <w:tcW w:w="10188" w:type="dxa"/>
            <w:gridSpan w:val="4"/>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 Read Holding Registers</w:t>
            </w:r>
          </w:p>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06H: Preset Single Register</w:t>
            </w:r>
          </w:p>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10H:Preset Multiple Registers</w:t>
            </w:r>
          </w:p>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[Address range: 0x4000-0x4FFF]</w:t>
            </w:r>
          </w:p>
        </w:tc>
      </w:tr>
      <w:tr w:rsidR="00C92176" w:rsidRPr="007E7F9E" w:rsidTr="007E7F9E">
        <w:tc>
          <w:tcPr>
            <w:tcW w:w="1671"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Function</w:t>
            </w:r>
          </w:p>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code</w:t>
            </w: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Register</w:t>
            </w:r>
          </w:p>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address</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Description</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Remarks</w:t>
            </w:r>
          </w:p>
          <w:p w:rsidR="00C92176" w:rsidRPr="007E7F9E" w:rsidRDefault="00C92176" w:rsidP="00C92176">
            <w:pPr>
              <w:autoSpaceDE w:val="0"/>
              <w:autoSpaceDN w:val="0"/>
              <w:adjustRightInd w:val="0"/>
              <w:rPr>
                <w:rFonts w:ascii="Times New Roman" w:hAnsi="Times New Roman" w:cs="Times New Roman"/>
                <w:sz w:val="24"/>
                <w:szCs w:val="24"/>
              </w:rPr>
            </w:pPr>
          </w:p>
        </w:tc>
      </w:tr>
      <w:tr w:rsidR="00C92176" w:rsidRPr="007E7F9E" w:rsidTr="007E7F9E">
        <w:tc>
          <w:tcPr>
            <w:tcW w:w="1671" w:type="dxa"/>
            <w:vMerge w:val="restart"/>
          </w:tcPr>
          <w:p w:rsidR="00C92176" w:rsidRPr="007E7F9E" w:rsidRDefault="006353ED"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03H/06H/1</w:t>
            </w:r>
            <w:r w:rsidR="00C92176" w:rsidRPr="007E7F9E">
              <w:rPr>
                <w:rFonts w:ascii="Times New Roman" w:hAnsi="Times New Roman" w:cs="Times New Roman"/>
                <w:sz w:val="24"/>
                <w:szCs w:val="24"/>
              </w:rPr>
              <w:t>0H</w:t>
            </w:r>
          </w:p>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4000H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Week</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0000H Range (0~6) 0 indicates Sunday, 1</w:t>
            </w:r>
          </w:p>
          <w:p w:rsidR="00C92176" w:rsidRPr="007E7F9E" w:rsidRDefault="006353ED"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indicates Monday, ...</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4001H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Year (High byte)</w:t>
            </w:r>
          </w:p>
        </w:tc>
        <w:tc>
          <w:tcPr>
            <w:tcW w:w="4050" w:type="dxa"/>
          </w:tcPr>
          <w:p w:rsidR="00C92176" w:rsidRPr="007E7F9E" w:rsidRDefault="00235940"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0014H Range (0~99</w:t>
            </w:r>
            <w:r w:rsidR="00C92176" w:rsidRPr="007E7F9E">
              <w:rPr>
                <w:rFonts w:ascii="Times New Roman" w:hAnsi="Times New Roman" w:cs="Times New Roman"/>
                <w:sz w:val="24"/>
                <w:szCs w:val="24"/>
              </w:rPr>
              <w:t>)</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4002H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Year (Low byte)</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000BH Range (0~99)</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4003H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Month</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0008H Range (1~12)</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4004H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Date</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001DH Range (1~31)</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4005H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Hour</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000DH Range (0~23)</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4006H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Minute</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002EH Range (0~59)</w:t>
            </w:r>
          </w:p>
        </w:tc>
      </w:tr>
      <w:tr w:rsidR="00C92176" w:rsidRPr="007E7F9E" w:rsidTr="007E7F9E">
        <w:tc>
          <w:tcPr>
            <w:tcW w:w="1671" w:type="dxa"/>
            <w:vMerge/>
          </w:tcPr>
          <w:p w:rsidR="00C92176" w:rsidRPr="007E7F9E" w:rsidRDefault="00C92176" w:rsidP="00C92176">
            <w:pPr>
              <w:autoSpaceDE w:val="0"/>
              <w:autoSpaceDN w:val="0"/>
              <w:adjustRightInd w:val="0"/>
              <w:rPr>
                <w:rFonts w:ascii="Times New Roman" w:hAnsi="Times New Roman" w:cs="Times New Roman"/>
                <w:sz w:val="24"/>
                <w:szCs w:val="24"/>
              </w:rPr>
            </w:pPr>
          </w:p>
        </w:tc>
        <w:tc>
          <w:tcPr>
            <w:tcW w:w="1137"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4007H</w:t>
            </w:r>
          </w:p>
        </w:tc>
        <w:tc>
          <w:tcPr>
            <w:tcW w:w="333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Second</w:t>
            </w:r>
          </w:p>
        </w:tc>
        <w:tc>
          <w:tcPr>
            <w:tcW w:w="4050" w:type="dxa"/>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0005H Range (0~59)</w:t>
            </w:r>
          </w:p>
        </w:tc>
      </w:tr>
      <w:tr w:rsidR="00C92176" w:rsidRPr="007E7F9E" w:rsidTr="007E7F9E">
        <w:tc>
          <w:tcPr>
            <w:tcW w:w="10188" w:type="dxa"/>
            <w:gridSpan w:val="4"/>
          </w:tcPr>
          <w:p w:rsidR="00C92176" w:rsidRPr="007E7F9E" w:rsidRDefault="00C92176"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It indicates the time: 46 minutes and 05 seconds past 13 o’clock o</w:t>
            </w:r>
            <w:r w:rsidR="006353ED" w:rsidRPr="007E7F9E">
              <w:rPr>
                <w:rFonts w:ascii="Times New Roman" w:hAnsi="Times New Roman" w:cs="Times New Roman"/>
                <w:sz w:val="24"/>
                <w:szCs w:val="24"/>
              </w:rPr>
              <w:t xml:space="preserve">n 29 August 2011, Thursday. The </w:t>
            </w:r>
            <w:r w:rsidRPr="007E7F9E">
              <w:rPr>
                <w:rFonts w:ascii="Times New Roman" w:hAnsi="Times New Roman" w:cs="Times New Roman"/>
                <w:sz w:val="24"/>
                <w:szCs w:val="24"/>
              </w:rPr>
              <w:t xml:space="preserve">time is the time collected from the current calibration, the deviation with </w:t>
            </w:r>
            <w:r w:rsidR="006353ED" w:rsidRPr="007E7F9E">
              <w:rPr>
                <w:rFonts w:ascii="Times New Roman" w:hAnsi="Times New Roman" w:cs="Times New Roman"/>
                <w:sz w:val="24"/>
                <w:szCs w:val="24"/>
              </w:rPr>
              <w:t xml:space="preserve">the actual time of the meter is </w:t>
            </w:r>
            <w:r w:rsidRPr="007E7F9E">
              <w:rPr>
                <w:rFonts w:ascii="Times New Roman" w:hAnsi="Times New Roman" w:cs="Times New Roman"/>
                <w:sz w:val="24"/>
                <w:szCs w:val="24"/>
              </w:rPr>
              <w:t>0~4 T [Note 2]</w:t>
            </w:r>
          </w:p>
        </w:tc>
      </w:tr>
      <w:tr w:rsidR="00C92176" w:rsidRPr="007E7F9E" w:rsidTr="007E7F9E">
        <w:tc>
          <w:tcPr>
            <w:tcW w:w="1671" w:type="dxa"/>
          </w:tcPr>
          <w:p w:rsidR="00C92176" w:rsidRPr="007E7F9E" w:rsidRDefault="006353ED"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03H/06H</w:t>
            </w:r>
            <w:r w:rsidR="00235940">
              <w:rPr>
                <w:rFonts w:ascii="Times New Roman" w:hAnsi="Times New Roman" w:cs="Times New Roman"/>
                <w:sz w:val="24"/>
                <w:szCs w:val="24"/>
              </w:rPr>
              <w:t>/10H</w:t>
            </w:r>
          </w:p>
        </w:tc>
        <w:tc>
          <w:tcPr>
            <w:tcW w:w="1137" w:type="dxa"/>
          </w:tcPr>
          <w:p w:rsidR="00C92176" w:rsidRPr="007E7F9E" w:rsidRDefault="00235940"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4009</w:t>
            </w:r>
            <w:r w:rsidR="006353ED" w:rsidRPr="007E7F9E">
              <w:rPr>
                <w:rFonts w:ascii="Times New Roman" w:hAnsi="Times New Roman" w:cs="Times New Roman"/>
                <w:sz w:val="24"/>
                <w:szCs w:val="24"/>
              </w:rPr>
              <w:t>H</w:t>
            </w:r>
          </w:p>
        </w:tc>
        <w:tc>
          <w:tcPr>
            <w:tcW w:w="3330" w:type="dxa"/>
          </w:tcPr>
          <w:p w:rsidR="00C92176" w:rsidRPr="007E7F9E" w:rsidRDefault="006353ED"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Date of backup (BCD code)</w:t>
            </w:r>
          </w:p>
        </w:tc>
        <w:tc>
          <w:tcPr>
            <w:tcW w:w="4050" w:type="dxa"/>
          </w:tcPr>
          <w:p w:rsidR="006353ED" w:rsidRPr="007E7F9E" w:rsidRDefault="006353ED"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0012H(12) Range(1~31)</w:t>
            </w:r>
          </w:p>
          <w:p w:rsidR="00C92176" w:rsidRPr="007E7F9E" w:rsidRDefault="00C92176" w:rsidP="00C92176">
            <w:pPr>
              <w:autoSpaceDE w:val="0"/>
              <w:autoSpaceDN w:val="0"/>
              <w:adjustRightInd w:val="0"/>
              <w:rPr>
                <w:rFonts w:ascii="Times New Roman" w:hAnsi="Times New Roman" w:cs="Times New Roman"/>
                <w:sz w:val="24"/>
                <w:szCs w:val="24"/>
              </w:rPr>
            </w:pPr>
          </w:p>
        </w:tc>
      </w:tr>
      <w:tr w:rsidR="00AB5A95" w:rsidRPr="007E7F9E" w:rsidTr="007E7F9E">
        <w:tc>
          <w:tcPr>
            <w:tcW w:w="1671" w:type="dxa"/>
          </w:tcPr>
          <w:p w:rsidR="00AB5A95" w:rsidRPr="007E7F9E" w:rsidRDefault="00AB5A95" w:rsidP="00EF553A">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03H/06H</w:t>
            </w:r>
            <w:r>
              <w:rPr>
                <w:rFonts w:ascii="Times New Roman" w:hAnsi="Times New Roman" w:cs="Times New Roman"/>
                <w:sz w:val="24"/>
                <w:szCs w:val="24"/>
              </w:rPr>
              <w:t>/10H</w:t>
            </w:r>
          </w:p>
        </w:tc>
        <w:tc>
          <w:tcPr>
            <w:tcW w:w="1137" w:type="dxa"/>
          </w:tcPr>
          <w:p w:rsidR="00AB5A95" w:rsidRPr="007E7F9E" w:rsidRDefault="00AB5A95" w:rsidP="00EF55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400A</w:t>
            </w:r>
            <w:r w:rsidRPr="007E7F9E">
              <w:rPr>
                <w:rFonts w:ascii="Times New Roman" w:hAnsi="Times New Roman" w:cs="Times New Roman"/>
                <w:sz w:val="24"/>
                <w:szCs w:val="24"/>
              </w:rPr>
              <w:t>H</w:t>
            </w:r>
          </w:p>
        </w:tc>
        <w:tc>
          <w:tcPr>
            <w:tcW w:w="3330" w:type="dxa"/>
          </w:tcPr>
          <w:p w:rsidR="00AB5A95" w:rsidRPr="007E7F9E" w:rsidRDefault="006C1864" w:rsidP="00EF55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METER</w:t>
            </w:r>
            <w:r w:rsidR="00AB5A95">
              <w:rPr>
                <w:rFonts w:ascii="Times New Roman" w:hAnsi="Times New Roman" w:cs="Times New Roman"/>
                <w:sz w:val="24"/>
                <w:szCs w:val="24"/>
              </w:rPr>
              <w:t xml:space="preserve"> Address</w:t>
            </w:r>
          </w:p>
        </w:tc>
        <w:tc>
          <w:tcPr>
            <w:tcW w:w="4050" w:type="dxa"/>
          </w:tcPr>
          <w:p w:rsidR="00AB5A95" w:rsidRPr="007E7F9E" w:rsidRDefault="00AB5A95" w:rsidP="00EF55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0012H(12) Range(1~247</w:t>
            </w:r>
            <w:r w:rsidRPr="007E7F9E">
              <w:rPr>
                <w:rFonts w:ascii="Times New Roman" w:hAnsi="Times New Roman" w:cs="Times New Roman"/>
                <w:sz w:val="24"/>
                <w:szCs w:val="24"/>
              </w:rPr>
              <w:t>)</w:t>
            </w:r>
          </w:p>
          <w:p w:rsidR="00AB5A95" w:rsidRPr="007E7F9E" w:rsidRDefault="00AB5A95" w:rsidP="00EF553A">
            <w:pPr>
              <w:autoSpaceDE w:val="0"/>
              <w:autoSpaceDN w:val="0"/>
              <w:adjustRightInd w:val="0"/>
              <w:rPr>
                <w:rFonts w:ascii="Times New Roman" w:hAnsi="Times New Roman" w:cs="Times New Roman"/>
                <w:sz w:val="24"/>
                <w:szCs w:val="24"/>
              </w:rPr>
            </w:pPr>
          </w:p>
        </w:tc>
      </w:tr>
      <w:tr w:rsidR="007313B3" w:rsidRPr="007E7F9E" w:rsidTr="007E7F9E">
        <w:tc>
          <w:tcPr>
            <w:tcW w:w="1671" w:type="dxa"/>
          </w:tcPr>
          <w:p w:rsidR="007313B3" w:rsidRPr="007E7F9E" w:rsidRDefault="007313B3"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03H/06H</w:t>
            </w:r>
            <w:r>
              <w:rPr>
                <w:rFonts w:ascii="Times New Roman" w:hAnsi="Times New Roman" w:cs="Times New Roman"/>
                <w:sz w:val="24"/>
                <w:szCs w:val="24"/>
              </w:rPr>
              <w:t>/10H</w:t>
            </w:r>
          </w:p>
        </w:tc>
        <w:tc>
          <w:tcPr>
            <w:tcW w:w="1137" w:type="dxa"/>
          </w:tcPr>
          <w:p w:rsidR="007313B3" w:rsidRPr="007E7F9E" w:rsidRDefault="007313B3" w:rsidP="00B0169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400BH</w:t>
            </w:r>
          </w:p>
        </w:tc>
        <w:tc>
          <w:tcPr>
            <w:tcW w:w="3330" w:type="dxa"/>
          </w:tcPr>
          <w:p w:rsidR="007313B3" w:rsidRPr="007E7F9E" w:rsidRDefault="007313B3" w:rsidP="006353E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Four-bytes data upload format</w:t>
            </w:r>
          </w:p>
        </w:tc>
        <w:tc>
          <w:tcPr>
            <w:tcW w:w="4050" w:type="dxa"/>
          </w:tcPr>
          <w:p w:rsidR="007313B3" w:rsidRPr="007313B3"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1</w:t>
            </w:r>
            <w:r w:rsidRPr="007313B3">
              <w:rPr>
                <w:rFonts w:ascii="MS Gothic" w:eastAsia="MS Gothic" w:hAnsi="MS Gothic" w:cs="MS Gothic" w:hint="eastAsia"/>
                <w:sz w:val="24"/>
                <w:szCs w:val="24"/>
              </w:rPr>
              <w:t>（</w:t>
            </w:r>
            <w:r w:rsidRPr="007313B3">
              <w:rPr>
                <w:rFonts w:ascii="Times New Roman" w:hAnsi="Times New Roman" w:cs="Times New Roman"/>
                <w:sz w:val="24"/>
                <w:szCs w:val="24"/>
              </w:rPr>
              <w:t>default</w:t>
            </w:r>
            <w:r>
              <w:rPr>
                <w:rFonts w:ascii="MS Gothic" w:eastAsia="MS Gothic" w:hAnsi="MS Gothic" w:cs="MS Gothic"/>
                <w:sz w:val="24"/>
                <w:szCs w:val="24"/>
              </w:rPr>
              <w:t>)</w:t>
            </w:r>
            <w:r w:rsidRPr="007313B3">
              <w:rPr>
                <w:rFonts w:ascii="MS Gothic" w:eastAsia="MS Gothic" w:hAnsi="MS Gothic" w:cs="MS Gothic" w:hint="eastAsia"/>
                <w:sz w:val="24"/>
                <w:szCs w:val="24"/>
              </w:rPr>
              <w:t>：</w:t>
            </w:r>
            <w:r w:rsidRPr="007313B3">
              <w:rPr>
                <w:rFonts w:ascii="Times New Roman" w:hAnsi="Times New Roman" w:cs="Times New Roman"/>
                <w:sz w:val="24"/>
                <w:szCs w:val="24"/>
              </w:rPr>
              <w:t>Two-high-bytes is in low address</w:t>
            </w:r>
          </w:p>
          <w:p w:rsidR="007313B3" w:rsidRPr="007313B3"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register and two-low-bytes is in high</w:t>
            </w:r>
          </w:p>
          <w:p w:rsidR="007313B3" w:rsidRPr="007313B3" w:rsidRDefault="007313B3" w:rsidP="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address register</w:t>
            </w:r>
            <w:r w:rsidRPr="007313B3">
              <w:rPr>
                <w:rFonts w:ascii="MS Gothic" w:eastAsia="MS Gothic" w:hAnsi="MS Gothic" w:cs="MS Gothic" w:hint="eastAsia"/>
                <w:sz w:val="24"/>
                <w:szCs w:val="24"/>
              </w:rPr>
              <w:t>；</w:t>
            </w:r>
          </w:p>
          <w:p w:rsidR="007313B3" w:rsidRPr="007313B3"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0</w:t>
            </w:r>
            <w:r w:rsidRPr="007313B3">
              <w:rPr>
                <w:rFonts w:ascii="MS Gothic" w:eastAsia="MS Gothic" w:hAnsi="MS Gothic" w:cs="MS Gothic" w:hint="eastAsia"/>
                <w:sz w:val="24"/>
                <w:szCs w:val="24"/>
              </w:rPr>
              <w:t>：</w:t>
            </w:r>
            <w:r>
              <w:rPr>
                <w:rFonts w:ascii="MS Gothic" w:eastAsia="MS Gothic" w:hAnsi="MS Gothic" w:cs="MS Gothic"/>
                <w:sz w:val="24"/>
                <w:szCs w:val="24"/>
              </w:rPr>
              <w:t xml:space="preserve"> </w:t>
            </w:r>
            <w:r w:rsidRPr="007313B3">
              <w:rPr>
                <w:rFonts w:ascii="Times New Roman" w:hAnsi="Times New Roman" w:cs="Times New Roman"/>
                <w:sz w:val="24"/>
                <w:szCs w:val="24"/>
              </w:rPr>
              <w:t>High-bytes is in high address</w:t>
            </w:r>
          </w:p>
          <w:p w:rsidR="007313B3" w:rsidRPr="007313B3"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register and low-bytes is in low</w:t>
            </w:r>
          </w:p>
          <w:p w:rsidR="007313B3" w:rsidRPr="007E7F9E" w:rsidRDefault="007313B3" w:rsidP="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address register</w:t>
            </w:r>
            <w:r w:rsidRPr="007313B3">
              <w:rPr>
                <w:rFonts w:ascii="MS Gothic" w:eastAsia="MS Gothic" w:hAnsi="MS Gothic" w:cs="MS Gothic" w:hint="eastAsia"/>
                <w:sz w:val="24"/>
                <w:szCs w:val="24"/>
              </w:rPr>
              <w:t>。</w:t>
            </w:r>
          </w:p>
        </w:tc>
      </w:tr>
      <w:tr w:rsidR="007313B3" w:rsidRPr="007E7F9E" w:rsidTr="007E7F9E">
        <w:tc>
          <w:tcPr>
            <w:tcW w:w="1671" w:type="dxa"/>
          </w:tcPr>
          <w:p w:rsidR="007313B3" w:rsidRPr="007E7F9E" w:rsidRDefault="007313B3"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p>
        </w:tc>
        <w:tc>
          <w:tcPr>
            <w:tcW w:w="1137" w:type="dxa"/>
          </w:tcPr>
          <w:p w:rsidR="007313B3" w:rsidRPr="007E7F9E" w:rsidRDefault="007313B3" w:rsidP="00B0169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400CH</w:t>
            </w:r>
          </w:p>
        </w:tc>
        <w:tc>
          <w:tcPr>
            <w:tcW w:w="3330" w:type="dxa"/>
          </w:tcPr>
          <w:p w:rsidR="007313B3" w:rsidRPr="007E7F9E" w:rsidRDefault="006C1864" w:rsidP="006353E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METER</w:t>
            </w:r>
            <w:r w:rsidR="007313B3">
              <w:rPr>
                <w:rFonts w:ascii="Times New Roman" w:hAnsi="Times New Roman" w:cs="Times New Roman"/>
                <w:sz w:val="24"/>
                <w:szCs w:val="24"/>
              </w:rPr>
              <w:t xml:space="preserve"> Type</w:t>
            </w:r>
          </w:p>
        </w:tc>
        <w:tc>
          <w:tcPr>
            <w:tcW w:w="4050" w:type="dxa"/>
          </w:tcPr>
          <w:p w:rsidR="007313B3" w:rsidRPr="007313B3"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High-bytes</w:t>
            </w:r>
            <w:r w:rsidRPr="007313B3">
              <w:rPr>
                <w:rFonts w:ascii="MS Gothic" w:eastAsia="MS Gothic" w:hAnsi="MS Gothic" w:cs="MS Gothic" w:hint="eastAsia"/>
                <w:sz w:val="24"/>
                <w:szCs w:val="24"/>
              </w:rPr>
              <w:t>：</w:t>
            </w:r>
            <w:r w:rsidRPr="007313B3">
              <w:rPr>
                <w:rFonts w:ascii="Times New Roman" w:hAnsi="Times New Roman" w:cs="Times New Roman"/>
                <w:sz w:val="24"/>
                <w:szCs w:val="24"/>
              </w:rPr>
              <w:t>Meter type</w:t>
            </w:r>
            <w:r w:rsidRPr="007313B3">
              <w:rPr>
                <w:rFonts w:ascii="MS Gothic" w:eastAsia="MS Gothic" w:hAnsi="MS Gothic" w:cs="MS Gothic" w:hint="eastAsia"/>
                <w:sz w:val="24"/>
                <w:szCs w:val="24"/>
              </w:rPr>
              <w:t>；</w:t>
            </w:r>
            <w:r w:rsidRPr="007313B3">
              <w:rPr>
                <w:rFonts w:ascii="Times New Roman" w:hAnsi="Times New Roman" w:cs="Times New Roman"/>
                <w:sz w:val="24"/>
                <w:szCs w:val="24"/>
              </w:rPr>
              <w:t xml:space="preserve"> low-bytes</w:t>
            </w:r>
            <w:r w:rsidRPr="007313B3">
              <w:rPr>
                <w:rFonts w:ascii="MS Gothic" w:eastAsia="MS Gothic" w:hAnsi="MS Gothic" w:cs="MS Gothic" w:hint="eastAsia"/>
                <w:sz w:val="24"/>
                <w:szCs w:val="24"/>
              </w:rPr>
              <w:t>：</w:t>
            </w:r>
            <w:r w:rsidRPr="007313B3">
              <w:rPr>
                <w:rFonts w:ascii="Times New Roman" w:hAnsi="Times New Roman" w:cs="Times New Roman"/>
                <w:sz w:val="24"/>
                <w:szCs w:val="24"/>
              </w:rPr>
              <w:t>Pipe type</w:t>
            </w:r>
          </w:p>
          <w:p w:rsidR="007313B3" w:rsidRPr="007313B3"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For example:4006, 40 stands for meter</w:t>
            </w:r>
          </w:p>
          <w:p w:rsidR="007313B3" w:rsidRPr="007E7F9E" w:rsidRDefault="007313B3" w:rsidP="007313B3">
            <w:pPr>
              <w:autoSpaceDE w:val="0"/>
              <w:autoSpaceDN w:val="0"/>
              <w:adjustRightInd w:val="0"/>
              <w:rPr>
                <w:rFonts w:ascii="Times New Roman" w:hAnsi="Times New Roman" w:cs="Times New Roman"/>
                <w:sz w:val="24"/>
                <w:szCs w:val="24"/>
              </w:rPr>
            </w:pPr>
            <w:r w:rsidRPr="007313B3">
              <w:rPr>
                <w:rFonts w:ascii="Times New Roman" w:hAnsi="Times New Roman" w:cs="Times New Roman"/>
                <w:sz w:val="24"/>
                <w:szCs w:val="24"/>
              </w:rPr>
              <w:t>type, 6 stands for pipe type</w:t>
            </w:r>
          </w:p>
        </w:tc>
      </w:tr>
      <w:tr w:rsidR="00AB5A95" w:rsidRPr="007E7F9E" w:rsidTr="007E7F9E">
        <w:tc>
          <w:tcPr>
            <w:tcW w:w="1671" w:type="dxa"/>
          </w:tcPr>
          <w:p w:rsidR="00AB5A95" w:rsidRPr="007E7F9E" w:rsidRDefault="00AB5A95"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p>
        </w:tc>
        <w:tc>
          <w:tcPr>
            <w:tcW w:w="1137" w:type="dxa"/>
          </w:tcPr>
          <w:p w:rsidR="00AB5A95" w:rsidRPr="007E7F9E" w:rsidRDefault="00AB5A95" w:rsidP="00B0169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40</w:t>
            </w:r>
            <w:r>
              <w:rPr>
                <w:rFonts w:ascii="Times New Roman" w:hAnsi="Times New Roman" w:cs="Times New Roman"/>
                <w:sz w:val="24"/>
                <w:szCs w:val="24"/>
              </w:rPr>
              <w:t>0D</w:t>
            </w:r>
            <w:r w:rsidRPr="007E7F9E">
              <w:rPr>
                <w:rFonts w:ascii="Times New Roman" w:hAnsi="Times New Roman" w:cs="Times New Roman"/>
                <w:sz w:val="24"/>
                <w:szCs w:val="24"/>
              </w:rPr>
              <w:t>H</w:t>
            </w:r>
          </w:p>
        </w:tc>
        <w:tc>
          <w:tcPr>
            <w:tcW w:w="3330" w:type="dxa"/>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Forward flow temperature</w:t>
            </w:r>
          </w:p>
          <w:p w:rsidR="00AB5A95" w:rsidRPr="007E7F9E" w:rsidRDefault="00AB5A95" w:rsidP="00C92176">
            <w:pPr>
              <w:autoSpaceDE w:val="0"/>
              <w:autoSpaceDN w:val="0"/>
              <w:adjustRightInd w:val="0"/>
              <w:rPr>
                <w:rFonts w:ascii="Times New Roman" w:eastAsia="SimSun-Identity-H" w:hAnsi="Times New Roman" w:cs="Times New Roman"/>
                <w:sz w:val="24"/>
                <w:szCs w:val="24"/>
              </w:rPr>
            </w:pPr>
            <w:r w:rsidRPr="007E7F9E">
              <w:rPr>
                <w:rFonts w:ascii="Times New Roman" w:eastAsia="SimSun-Identity-H" w:hAnsi="Times New Roman" w:cs="Times New Roman"/>
                <w:sz w:val="24"/>
                <w:szCs w:val="24"/>
              </w:rPr>
              <w:lastRenderedPageBreak/>
              <w:t>（</w:t>
            </w:r>
            <w:r w:rsidRPr="007E7F9E">
              <w:rPr>
                <w:rFonts w:ascii="Times New Roman" w:eastAsia="SimSun-Identity-H" w:hAnsi="Times New Roman" w:cs="Times New Roman"/>
                <w:sz w:val="24"/>
                <w:szCs w:val="24"/>
              </w:rPr>
              <w:t xml:space="preserve"> </w:t>
            </w:r>
            <w:r w:rsidRPr="007E7F9E">
              <w:rPr>
                <w:rFonts w:ascii="Times New Roman" w:hAnsi="Times New Roman" w:cs="Times New Roman"/>
                <w:sz w:val="24"/>
                <w:szCs w:val="24"/>
              </w:rPr>
              <w:t>Temp. forward</w:t>
            </w:r>
            <w:r w:rsidRPr="007E7F9E">
              <w:rPr>
                <w:rFonts w:ascii="Times New Roman" w:eastAsia="SimSun-Identity-H" w:hAnsi="Times New Roman" w:cs="Times New Roman"/>
                <w:sz w:val="24"/>
                <w:szCs w:val="24"/>
              </w:rPr>
              <w:t>）</w:t>
            </w:r>
          </w:p>
        </w:tc>
        <w:tc>
          <w:tcPr>
            <w:tcW w:w="4050" w:type="dxa"/>
          </w:tcPr>
          <w:p w:rsidR="00AB5A95" w:rsidRPr="007E7F9E" w:rsidRDefault="00AB5A95" w:rsidP="006353ED">
            <w:pPr>
              <w:autoSpaceDE w:val="0"/>
              <w:autoSpaceDN w:val="0"/>
              <w:adjustRightInd w:val="0"/>
              <w:rPr>
                <w:rFonts w:ascii="Times New Roman" w:eastAsia="SimSun-Identity-H" w:hAnsi="Times New Roman" w:cs="Times New Roman"/>
                <w:sz w:val="24"/>
                <w:szCs w:val="24"/>
              </w:rPr>
            </w:pPr>
            <w:r w:rsidRPr="007E7F9E">
              <w:rPr>
                <w:rFonts w:ascii="Times New Roman" w:hAnsi="Times New Roman" w:cs="Times New Roman"/>
                <w:sz w:val="24"/>
                <w:szCs w:val="24"/>
              </w:rPr>
              <w:lastRenderedPageBreak/>
              <w:t>Enlarge 10times /enlarge 100 times</w:t>
            </w:r>
            <w:r w:rsidRPr="007E7F9E">
              <w:rPr>
                <w:rFonts w:ascii="Times New Roman" w:eastAsia="SimSun-Identity-H" w:hAnsi="Times New Roman" w:cs="Times New Roman"/>
                <w:sz w:val="24"/>
                <w:szCs w:val="24"/>
              </w:rPr>
              <w:t>，</w:t>
            </w:r>
          </w:p>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lastRenderedPageBreak/>
              <w:t>operating method [Note 9]</w:t>
            </w:r>
            <w:r>
              <w:rPr>
                <w:rFonts w:ascii="Times New Roman" w:hAnsi="Times New Roman" w:cs="Times New Roman"/>
                <w:sz w:val="24"/>
                <w:szCs w:val="24"/>
              </w:rPr>
              <w:t xml:space="preserve"> °C</w:t>
            </w:r>
          </w:p>
          <w:p w:rsidR="00AB5A95" w:rsidRPr="007E7F9E" w:rsidRDefault="00AB5A95" w:rsidP="00C92176">
            <w:pPr>
              <w:autoSpaceDE w:val="0"/>
              <w:autoSpaceDN w:val="0"/>
              <w:adjustRightInd w:val="0"/>
              <w:rPr>
                <w:rFonts w:ascii="Times New Roman" w:hAnsi="Times New Roman" w:cs="Times New Roman"/>
                <w:sz w:val="24"/>
                <w:szCs w:val="24"/>
              </w:rPr>
            </w:pPr>
          </w:p>
        </w:tc>
      </w:tr>
      <w:tr w:rsidR="00AB5A95" w:rsidRPr="007E7F9E" w:rsidTr="007E7F9E">
        <w:tc>
          <w:tcPr>
            <w:tcW w:w="1671" w:type="dxa"/>
          </w:tcPr>
          <w:p w:rsidR="00AB5A95" w:rsidRPr="007E7F9E" w:rsidRDefault="00AB5A95"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lastRenderedPageBreak/>
              <w:t>03H</w:t>
            </w:r>
          </w:p>
        </w:tc>
        <w:tc>
          <w:tcPr>
            <w:tcW w:w="1137" w:type="dxa"/>
          </w:tcPr>
          <w:p w:rsidR="00AB5A95" w:rsidRPr="007E7F9E" w:rsidRDefault="00AB5A95" w:rsidP="00C9217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400E</w:t>
            </w:r>
            <w:r w:rsidRPr="007E7F9E">
              <w:rPr>
                <w:rFonts w:ascii="Times New Roman" w:hAnsi="Times New Roman" w:cs="Times New Roman"/>
                <w:sz w:val="24"/>
                <w:szCs w:val="24"/>
              </w:rPr>
              <w:t>H</w:t>
            </w:r>
          </w:p>
        </w:tc>
        <w:tc>
          <w:tcPr>
            <w:tcW w:w="3330" w:type="dxa"/>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Return flow temperature</w:t>
            </w:r>
          </w:p>
          <w:p w:rsidR="00AB5A95" w:rsidRPr="007E7F9E" w:rsidRDefault="00AB5A95" w:rsidP="00C92176">
            <w:pPr>
              <w:autoSpaceDE w:val="0"/>
              <w:autoSpaceDN w:val="0"/>
              <w:adjustRightInd w:val="0"/>
              <w:rPr>
                <w:rFonts w:ascii="Times New Roman" w:eastAsia="SimSun-Identity-H" w:hAnsi="Times New Roman" w:cs="Times New Roman"/>
                <w:sz w:val="24"/>
                <w:szCs w:val="24"/>
              </w:rPr>
            </w:pPr>
            <w:r w:rsidRPr="007E7F9E">
              <w:rPr>
                <w:rFonts w:ascii="Times New Roman" w:eastAsia="SimSun-Identity-H" w:hAnsi="Times New Roman" w:cs="Times New Roman"/>
                <w:sz w:val="24"/>
                <w:szCs w:val="24"/>
              </w:rPr>
              <w:t>（</w:t>
            </w:r>
            <w:r w:rsidRPr="007E7F9E">
              <w:rPr>
                <w:rFonts w:ascii="Times New Roman" w:eastAsia="SimSun-Identity-H" w:hAnsi="Times New Roman" w:cs="Times New Roman"/>
                <w:sz w:val="24"/>
                <w:szCs w:val="24"/>
              </w:rPr>
              <w:t xml:space="preserve"> </w:t>
            </w:r>
            <w:r w:rsidRPr="007E7F9E">
              <w:rPr>
                <w:rFonts w:ascii="Times New Roman" w:hAnsi="Times New Roman" w:cs="Times New Roman"/>
                <w:sz w:val="24"/>
                <w:szCs w:val="24"/>
              </w:rPr>
              <w:t>Temp. return</w:t>
            </w:r>
            <w:r w:rsidRPr="007E7F9E">
              <w:rPr>
                <w:rFonts w:ascii="Times New Roman" w:eastAsia="SimSun-Identity-H" w:hAnsi="Times New Roman" w:cs="Times New Roman"/>
                <w:sz w:val="24"/>
                <w:szCs w:val="24"/>
              </w:rPr>
              <w:t>）</w:t>
            </w:r>
          </w:p>
        </w:tc>
        <w:tc>
          <w:tcPr>
            <w:tcW w:w="4050" w:type="dxa"/>
          </w:tcPr>
          <w:p w:rsidR="00AB5A95" w:rsidRPr="007E7F9E" w:rsidRDefault="00AB5A95" w:rsidP="00C92176">
            <w:pPr>
              <w:autoSpaceDE w:val="0"/>
              <w:autoSpaceDN w:val="0"/>
              <w:adjustRightInd w:val="0"/>
              <w:rPr>
                <w:rFonts w:ascii="Times New Roman" w:eastAsia="SimSun-Identity-H" w:hAnsi="Times New Roman" w:cs="Times New Roman"/>
                <w:sz w:val="24"/>
                <w:szCs w:val="24"/>
              </w:rPr>
            </w:pPr>
            <w:r w:rsidRPr="007E7F9E">
              <w:rPr>
                <w:rFonts w:ascii="Times New Roman" w:hAnsi="Times New Roman" w:cs="Times New Roman"/>
                <w:sz w:val="24"/>
                <w:szCs w:val="24"/>
              </w:rPr>
              <w:t>Enlarge 10times /enlarge 100 times</w:t>
            </w:r>
            <w:r w:rsidRPr="007E7F9E">
              <w:rPr>
                <w:rFonts w:ascii="Times New Roman" w:eastAsia="SimSun-Identity-H" w:hAnsi="Times New Roman" w:cs="Times New Roman"/>
                <w:sz w:val="24"/>
                <w:szCs w:val="24"/>
              </w:rPr>
              <w:t xml:space="preserve">, </w:t>
            </w:r>
            <w:r w:rsidRPr="007E7F9E">
              <w:rPr>
                <w:rFonts w:ascii="Times New Roman" w:hAnsi="Times New Roman" w:cs="Times New Roman"/>
                <w:sz w:val="24"/>
                <w:szCs w:val="24"/>
              </w:rPr>
              <w:t>operating method [Note 9]</w:t>
            </w:r>
            <w:r>
              <w:rPr>
                <w:rFonts w:ascii="Times New Roman" w:hAnsi="Times New Roman" w:cs="Times New Roman"/>
                <w:sz w:val="24"/>
                <w:szCs w:val="24"/>
              </w:rPr>
              <w:t xml:space="preserve"> °C</w:t>
            </w:r>
          </w:p>
        </w:tc>
      </w:tr>
      <w:tr w:rsidR="00AB5A95" w:rsidRPr="007E7F9E" w:rsidTr="007E7F9E">
        <w:tc>
          <w:tcPr>
            <w:tcW w:w="10188" w:type="dxa"/>
            <w:gridSpan w:val="4"/>
          </w:tcPr>
          <w:p w:rsidR="00AB5A95" w:rsidRPr="007E7F9E" w:rsidRDefault="00AB5A95" w:rsidP="00C92176">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Register 4000H~402FH can read continuously. Writing to other registers not listed in variables table is not allowed, otherwise the normal operation of meter will be affected</w:t>
            </w:r>
          </w:p>
        </w:tc>
      </w:tr>
      <w:tr w:rsidR="00AB5A95" w:rsidRPr="007E7F9E" w:rsidTr="007E7F9E">
        <w:tc>
          <w:tcPr>
            <w:tcW w:w="1671" w:type="dxa"/>
            <w:vMerge w:val="restart"/>
          </w:tcPr>
          <w:p w:rsidR="00AB5A95" w:rsidRPr="007E7F9E" w:rsidRDefault="00AB5A95">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r w:rsidR="007313B3">
              <w:rPr>
                <w:rFonts w:ascii="Times New Roman" w:hAnsi="Times New Roman" w:cs="Times New Roman"/>
                <w:sz w:val="24"/>
                <w:szCs w:val="24"/>
              </w:rPr>
              <w:t>/10H</w:t>
            </w: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4022</w:t>
            </w:r>
            <w:r w:rsidR="00AB5A95" w:rsidRPr="007E7F9E">
              <w:rPr>
                <w:rFonts w:ascii="Times New Roman" w:hAnsi="Times New Roman" w:cs="Times New Roman"/>
                <w:sz w:val="24"/>
                <w:szCs w:val="24"/>
              </w:rPr>
              <w:t>H</w:t>
            </w:r>
          </w:p>
        </w:tc>
        <w:tc>
          <w:tcPr>
            <w:tcW w:w="3330" w:type="dxa"/>
          </w:tcPr>
          <w:p w:rsidR="00AB5A95" w:rsidRPr="007E7F9E" w:rsidRDefault="00AB5A95">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Accumulative flow(2 low bytes)</w:t>
            </w:r>
          </w:p>
        </w:tc>
        <w:tc>
          <w:tcPr>
            <w:tcW w:w="4050" w:type="dxa"/>
            <w:vMerge w:val="restart"/>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Enlarge 100 times (4 Bytes)</w:t>
            </w:r>
          </w:p>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tcPr>
          <w:p w:rsidR="00AB5A95" w:rsidRPr="007E7F9E" w:rsidRDefault="00AB5A95">
            <w:pPr>
              <w:autoSpaceDE w:val="0"/>
              <w:autoSpaceDN w:val="0"/>
              <w:adjustRightInd w:val="0"/>
              <w:rPr>
                <w:rFonts w:ascii="Times New Roman" w:hAnsi="Times New Roman" w:cs="Times New Roman"/>
                <w:sz w:val="24"/>
                <w:szCs w:val="24"/>
              </w:rPr>
            </w:pPr>
          </w:p>
        </w:tc>
        <w:tc>
          <w:tcPr>
            <w:tcW w:w="1137" w:type="dxa"/>
          </w:tcPr>
          <w:p w:rsidR="00AB5A95" w:rsidRPr="007E7F9E" w:rsidRDefault="007313B3" w:rsidP="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4023</w:t>
            </w:r>
            <w:r w:rsidR="00AB5A95" w:rsidRPr="007E7F9E">
              <w:rPr>
                <w:rFonts w:ascii="Times New Roman" w:hAnsi="Times New Roman" w:cs="Times New Roman"/>
                <w:sz w:val="24"/>
                <w:szCs w:val="24"/>
              </w:rPr>
              <w:t>H</w:t>
            </w:r>
          </w:p>
        </w:tc>
        <w:tc>
          <w:tcPr>
            <w:tcW w:w="3330" w:type="dxa"/>
          </w:tcPr>
          <w:p w:rsidR="00AB5A95" w:rsidRPr="007E7F9E" w:rsidRDefault="00AB5A95">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Accumulative flow(2 high bytes)</w:t>
            </w:r>
          </w:p>
        </w:tc>
        <w:tc>
          <w:tcPr>
            <w:tcW w:w="4050" w:type="dxa"/>
            <w:vMerge/>
          </w:tcPr>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val="restart"/>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r w:rsidR="007313B3">
              <w:rPr>
                <w:rFonts w:ascii="Times New Roman" w:hAnsi="Times New Roman" w:cs="Times New Roman"/>
                <w:sz w:val="24"/>
                <w:szCs w:val="24"/>
              </w:rPr>
              <w:t>/10H</w:t>
            </w:r>
          </w:p>
          <w:p w:rsidR="00AB5A95" w:rsidRPr="007E7F9E" w:rsidRDefault="00AB5A95">
            <w:pPr>
              <w:autoSpaceDE w:val="0"/>
              <w:autoSpaceDN w:val="0"/>
              <w:adjustRightInd w:val="0"/>
              <w:rPr>
                <w:rFonts w:ascii="Times New Roman" w:hAnsi="Times New Roman" w:cs="Times New Roman"/>
                <w:sz w:val="24"/>
                <w:szCs w:val="24"/>
              </w:rPr>
            </w:pP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4024</w:t>
            </w:r>
            <w:r w:rsidR="00AB5A95" w:rsidRPr="007E7F9E">
              <w:rPr>
                <w:rFonts w:ascii="Times New Roman" w:hAnsi="Times New Roman" w:cs="Times New Roman"/>
                <w:sz w:val="24"/>
                <w:szCs w:val="24"/>
              </w:rPr>
              <w:t>H</w:t>
            </w:r>
          </w:p>
        </w:tc>
        <w:tc>
          <w:tcPr>
            <w:tcW w:w="3330" w:type="dxa"/>
          </w:tcPr>
          <w:p w:rsidR="00AB5A95" w:rsidRPr="007E7F9E" w:rsidRDefault="006C1864" w:rsidP="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Total cool energy</w:t>
            </w:r>
            <w:r w:rsidR="00AB5A95" w:rsidRPr="007E7F9E">
              <w:rPr>
                <w:rFonts w:ascii="Times New Roman" w:hAnsi="Times New Roman" w:cs="Times New Roman"/>
                <w:sz w:val="24"/>
                <w:szCs w:val="24"/>
              </w:rPr>
              <w:t>(2 low bytes)</w:t>
            </w:r>
          </w:p>
        </w:tc>
        <w:tc>
          <w:tcPr>
            <w:tcW w:w="4050" w:type="dxa"/>
            <w:vMerge w:val="restart"/>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Enlarge 100 times (4 Bytes)</w:t>
            </w:r>
          </w:p>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tcPr>
          <w:p w:rsidR="00AB5A95" w:rsidRPr="007E7F9E" w:rsidRDefault="00AB5A95">
            <w:pPr>
              <w:autoSpaceDE w:val="0"/>
              <w:autoSpaceDN w:val="0"/>
              <w:adjustRightInd w:val="0"/>
              <w:rPr>
                <w:rFonts w:ascii="Times New Roman" w:hAnsi="Times New Roman" w:cs="Times New Roman"/>
                <w:sz w:val="24"/>
                <w:szCs w:val="24"/>
              </w:rPr>
            </w:pP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4025</w:t>
            </w:r>
            <w:r w:rsidR="00AB5A95" w:rsidRPr="007E7F9E">
              <w:rPr>
                <w:rFonts w:ascii="Times New Roman" w:hAnsi="Times New Roman" w:cs="Times New Roman"/>
                <w:sz w:val="24"/>
                <w:szCs w:val="24"/>
              </w:rPr>
              <w:t>H</w:t>
            </w:r>
          </w:p>
        </w:tc>
        <w:tc>
          <w:tcPr>
            <w:tcW w:w="3330" w:type="dxa"/>
          </w:tcPr>
          <w:p w:rsidR="00AB5A95"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Total cool energy</w:t>
            </w:r>
            <w:r w:rsidRPr="007E7F9E">
              <w:rPr>
                <w:rFonts w:ascii="Times New Roman" w:hAnsi="Times New Roman" w:cs="Times New Roman"/>
                <w:sz w:val="24"/>
                <w:szCs w:val="24"/>
              </w:rPr>
              <w:t xml:space="preserve"> </w:t>
            </w:r>
            <w:r w:rsidR="00AB5A95" w:rsidRPr="007E7F9E">
              <w:rPr>
                <w:rFonts w:ascii="Times New Roman" w:hAnsi="Times New Roman" w:cs="Times New Roman"/>
                <w:sz w:val="24"/>
                <w:szCs w:val="24"/>
              </w:rPr>
              <w:t>(2 high bytes)</w:t>
            </w:r>
          </w:p>
        </w:tc>
        <w:tc>
          <w:tcPr>
            <w:tcW w:w="4050" w:type="dxa"/>
            <w:vMerge/>
          </w:tcPr>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val="restart"/>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r w:rsidR="007313B3">
              <w:rPr>
                <w:rFonts w:ascii="Times New Roman" w:hAnsi="Times New Roman" w:cs="Times New Roman"/>
                <w:sz w:val="24"/>
                <w:szCs w:val="24"/>
              </w:rPr>
              <w:t>/10H</w:t>
            </w:r>
          </w:p>
          <w:p w:rsidR="00AB5A95" w:rsidRPr="007E7F9E" w:rsidRDefault="00AB5A95">
            <w:pPr>
              <w:autoSpaceDE w:val="0"/>
              <w:autoSpaceDN w:val="0"/>
              <w:adjustRightInd w:val="0"/>
              <w:rPr>
                <w:rFonts w:ascii="Times New Roman" w:hAnsi="Times New Roman" w:cs="Times New Roman"/>
                <w:sz w:val="24"/>
                <w:szCs w:val="24"/>
              </w:rPr>
            </w:pP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4026</w:t>
            </w:r>
            <w:r w:rsidR="00AB5A95" w:rsidRPr="007E7F9E">
              <w:rPr>
                <w:rFonts w:ascii="Times New Roman" w:hAnsi="Times New Roman" w:cs="Times New Roman"/>
                <w:sz w:val="24"/>
                <w:szCs w:val="24"/>
              </w:rPr>
              <w:t>H</w:t>
            </w:r>
          </w:p>
        </w:tc>
        <w:tc>
          <w:tcPr>
            <w:tcW w:w="3330" w:type="dxa"/>
          </w:tcPr>
          <w:p w:rsidR="00AB5A95" w:rsidRPr="007E7F9E" w:rsidRDefault="00AB5A95" w:rsidP="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 xml:space="preserve">Total </w:t>
            </w:r>
            <w:r w:rsidR="006C1864">
              <w:rPr>
                <w:rFonts w:ascii="Times New Roman" w:hAnsi="Times New Roman" w:cs="Times New Roman"/>
                <w:sz w:val="24"/>
                <w:szCs w:val="24"/>
              </w:rPr>
              <w:t xml:space="preserve">heat energy </w:t>
            </w:r>
            <w:r w:rsidRPr="007E7F9E">
              <w:rPr>
                <w:rFonts w:ascii="Times New Roman" w:hAnsi="Times New Roman" w:cs="Times New Roman"/>
                <w:sz w:val="24"/>
                <w:szCs w:val="24"/>
              </w:rPr>
              <w:t>(2 low bytes)</w:t>
            </w:r>
          </w:p>
        </w:tc>
        <w:tc>
          <w:tcPr>
            <w:tcW w:w="4050" w:type="dxa"/>
            <w:vMerge w:val="restart"/>
          </w:tcPr>
          <w:p w:rsidR="00AB5A95" w:rsidRPr="007E7F9E" w:rsidRDefault="00AB5A95" w:rsidP="006353E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Enlarge 100 times (4 Bytes)</w:t>
            </w:r>
          </w:p>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tcPr>
          <w:p w:rsidR="00AB5A95" w:rsidRPr="007E7F9E" w:rsidRDefault="00AB5A95">
            <w:pPr>
              <w:autoSpaceDE w:val="0"/>
              <w:autoSpaceDN w:val="0"/>
              <w:adjustRightInd w:val="0"/>
              <w:rPr>
                <w:rFonts w:ascii="Times New Roman" w:hAnsi="Times New Roman" w:cs="Times New Roman"/>
                <w:sz w:val="24"/>
                <w:szCs w:val="24"/>
              </w:rPr>
            </w:pP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4027</w:t>
            </w:r>
            <w:r w:rsidR="00AB5A95" w:rsidRPr="007E7F9E">
              <w:rPr>
                <w:rFonts w:ascii="Times New Roman" w:hAnsi="Times New Roman" w:cs="Times New Roman"/>
                <w:sz w:val="24"/>
                <w:szCs w:val="24"/>
              </w:rPr>
              <w:t>H</w:t>
            </w:r>
          </w:p>
        </w:tc>
        <w:tc>
          <w:tcPr>
            <w:tcW w:w="3330" w:type="dxa"/>
          </w:tcPr>
          <w:p w:rsidR="00AB5A95" w:rsidRPr="007E7F9E" w:rsidRDefault="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 xml:space="preserve">Total </w:t>
            </w:r>
            <w:r>
              <w:rPr>
                <w:rFonts w:ascii="Times New Roman" w:hAnsi="Times New Roman" w:cs="Times New Roman"/>
                <w:sz w:val="24"/>
                <w:szCs w:val="24"/>
              </w:rPr>
              <w:t xml:space="preserve">heat energy </w:t>
            </w:r>
            <w:r w:rsidR="00AB5A95" w:rsidRPr="007E7F9E">
              <w:rPr>
                <w:rFonts w:ascii="Times New Roman" w:hAnsi="Times New Roman" w:cs="Times New Roman"/>
                <w:sz w:val="24"/>
                <w:szCs w:val="24"/>
              </w:rPr>
              <w:t>(2 high bytes)</w:t>
            </w:r>
          </w:p>
        </w:tc>
        <w:tc>
          <w:tcPr>
            <w:tcW w:w="4050" w:type="dxa"/>
            <w:vMerge/>
          </w:tcPr>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val="restart"/>
          </w:tcPr>
          <w:p w:rsidR="00AB5A95" w:rsidRPr="007E7F9E" w:rsidRDefault="00AB5A95">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4028</w:t>
            </w:r>
            <w:r w:rsidR="00AB5A95" w:rsidRPr="007E7F9E">
              <w:rPr>
                <w:rFonts w:ascii="Times New Roman" w:hAnsi="Times New Roman" w:cs="Times New Roman"/>
                <w:sz w:val="24"/>
                <w:szCs w:val="24"/>
              </w:rPr>
              <w:t>H</w:t>
            </w:r>
          </w:p>
        </w:tc>
        <w:tc>
          <w:tcPr>
            <w:tcW w:w="3330" w:type="dxa"/>
          </w:tcPr>
          <w:p w:rsidR="00AB5A95" w:rsidRPr="007E7F9E" w:rsidRDefault="00AB5A95">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Power</w:t>
            </w:r>
            <w:r w:rsidR="006C1864">
              <w:rPr>
                <w:rFonts w:ascii="Times New Roman" w:hAnsi="Times New Roman" w:cs="Times New Roman"/>
                <w:sz w:val="24"/>
                <w:szCs w:val="24"/>
              </w:rPr>
              <w:t xml:space="preserve"> </w:t>
            </w:r>
            <w:r w:rsidRPr="007E7F9E">
              <w:rPr>
                <w:rFonts w:ascii="Times New Roman" w:hAnsi="Times New Roman" w:cs="Times New Roman"/>
                <w:sz w:val="24"/>
                <w:szCs w:val="24"/>
              </w:rPr>
              <w:t>(2 low bytes)</w:t>
            </w:r>
          </w:p>
        </w:tc>
        <w:tc>
          <w:tcPr>
            <w:tcW w:w="4050" w:type="dxa"/>
            <w:vMerge w:val="restart"/>
          </w:tcPr>
          <w:p w:rsidR="00AB5A95" w:rsidRPr="007E7F9E" w:rsidRDefault="00AB5A95" w:rsidP="00540CC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Enlarge 100 times (4 Bytes)</w:t>
            </w:r>
          </w:p>
          <w:p w:rsidR="00AB5A95" w:rsidRPr="007E7F9E" w:rsidRDefault="00AB5A95">
            <w:pPr>
              <w:autoSpaceDE w:val="0"/>
              <w:autoSpaceDN w:val="0"/>
              <w:adjustRightInd w:val="0"/>
              <w:rPr>
                <w:rFonts w:ascii="Times New Roman" w:hAnsi="Times New Roman" w:cs="Times New Roman"/>
                <w:sz w:val="24"/>
                <w:szCs w:val="24"/>
              </w:rPr>
            </w:pPr>
          </w:p>
        </w:tc>
      </w:tr>
      <w:tr w:rsidR="00AB5A95" w:rsidRPr="007E7F9E" w:rsidTr="007E7F9E">
        <w:tc>
          <w:tcPr>
            <w:tcW w:w="1671" w:type="dxa"/>
            <w:vMerge/>
          </w:tcPr>
          <w:p w:rsidR="00AB5A95" w:rsidRPr="007E7F9E" w:rsidRDefault="00AB5A95">
            <w:pPr>
              <w:autoSpaceDE w:val="0"/>
              <w:autoSpaceDN w:val="0"/>
              <w:adjustRightInd w:val="0"/>
              <w:rPr>
                <w:rFonts w:ascii="Times New Roman" w:hAnsi="Times New Roman" w:cs="Times New Roman"/>
                <w:sz w:val="24"/>
                <w:szCs w:val="24"/>
              </w:rPr>
            </w:pPr>
          </w:p>
        </w:tc>
        <w:tc>
          <w:tcPr>
            <w:tcW w:w="1137" w:type="dxa"/>
          </w:tcPr>
          <w:p w:rsidR="00AB5A95" w:rsidRPr="007E7F9E" w:rsidRDefault="007313B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4029</w:t>
            </w:r>
            <w:r w:rsidR="00AB5A95" w:rsidRPr="007E7F9E">
              <w:rPr>
                <w:rFonts w:ascii="Times New Roman" w:hAnsi="Times New Roman" w:cs="Times New Roman"/>
                <w:sz w:val="24"/>
                <w:szCs w:val="24"/>
              </w:rPr>
              <w:t>H</w:t>
            </w:r>
          </w:p>
        </w:tc>
        <w:tc>
          <w:tcPr>
            <w:tcW w:w="3330" w:type="dxa"/>
          </w:tcPr>
          <w:p w:rsidR="00AB5A95" w:rsidRPr="007E7F9E" w:rsidRDefault="00AB5A95">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Power</w:t>
            </w:r>
            <w:r w:rsidR="006C1864">
              <w:rPr>
                <w:rFonts w:ascii="Times New Roman" w:hAnsi="Times New Roman" w:cs="Times New Roman"/>
                <w:sz w:val="24"/>
                <w:szCs w:val="24"/>
              </w:rPr>
              <w:t xml:space="preserve"> </w:t>
            </w:r>
            <w:r w:rsidRPr="007E7F9E">
              <w:rPr>
                <w:rFonts w:ascii="Times New Roman" w:hAnsi="Times New Roman" w:cs="Times New Roman"/>
                <w:sz w:val="24"/>
                <w:szCs w:val="24"/>
              </w:rPr>
              <w:t>(2 high bytes)</w:t>
            </w:r>
          </w:p>
        </w:tc>
        <w:tc>
          <w:tcPr>
            <w:tcW w:w="4050" w:type="dxa"/>
            <w:vMerge/>
          </w:tcPr>
          <w:p w:rsidR="00AB5A95" w:rsidRPr="007E7F9E" w:rsidRDefault="00AB5A95">
            <w:pPr>
              <w:autoSpaceDE w:val="0"/>
              <w:autoSpaceDN w:val="0"/>
              <w:adjustRightInd w:val="0"/>
              <w:rPr>
                <w:rFonts w:ascii="Times New Roman" w:hAnsi="Times New Roman" w:cs="Times New Roman"/>
                <w:sz w:val="24"/>
                <w:szCs w:val="24"/>
              </w:rPr>
            </w:pPr>
          </w:p>
        </w:tc>
      </w:tr>
      <w:tr w:rsidR="006C1864" w:rsidRPr="007E7F9E" w:rsidTr="007E7F9E">
        <w:tc>
          <w:tcPr>
            <w:tcW w:w="1671" w:type="dxa"/>
            <w:vMerge w:val="restart"/>
          </w:tcPr>
          <w:p w:rsidR="006C1864" w:rsidRPr="007E7F9E" w:rsidRDefault="006C1864" w:rsidP="00EF553A">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p>
        </w:tc>
        <w:tc>
          <w:tcPr>
            <w:tcW w:w="1137" w:type="dxa"/>
          </w:tcPr>
          <w:p w:rsidR="006C1864" w:rsidRPr="007E7F9E" w:rsidRDefault="006C1864" w:rsidP="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402AH</w:t>
            </w:r>
          </w:p>
        </w:tc>
        <w:tc>
          <w:tcPr>
            <w:tcW w:w="3330" w:type="dxa"/>
          </w:tcPr>
          <w:p w:rsidR="006C1864" w:rsidRPr="007E7F9E" w:rsidRDefault="006C1864" w:rsidP="00EF55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Volume Flow (2 low bytes)</w:t>
            </w:r>
          </w:p>
        </w:tc>
        <w:tc>
          <w:tcPr>
            <w:tcW w:w="4050" w:type="dxa"/>
            <w:vMerge w:val="restart"/>
          </w:tcPr>
          <w:p w:rsidR="006C1864" w:rsidRPr="007E7F9E" w:rsidRDefault="006C1864" w:rsidP="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Enlarge 1000 times (4 Bytes)</w:t>
            </w:r>
          </w:p>
        </w:tc>
      </w:tr>
      <w:tr w:rsidR="006C1864" w:rsidRPr="007E7F9E" w:rsidTr="007E7F9E">
        <w:tc>
          <w:tcPr>
            <w:tcW w:w="1671" w:type="dxa"/>
            <w:vMerge/>
          </w:tcPr>
          <w:p w:rsidR="006C1864" w:rsidRPr="007E7F9E" w:rsidRDefault="006C1864" w:rsidP="00540CCD">
            <w:pPr>
              <w:autoSpaceDE w:val="0"/>
              <w:autoSpaceDN w:val="0"/>
              <w:adjustRightInd w:val="0"/>
              <w:rPr>
                <w:rFonts w:ascii="Times New Roman" w:hAnsi="Times New Roman" w:cs="Times New Roman"/>
                <w:sz w:val="24"/>
                <w:szCs w:val="24"/>
              </w:rPr>
            </w:pPr>
          </w:p>
        </w:tc>
        <w:tc>
          <w:tcPr>
            <w:tcW w:w="1137"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402BH</w:t>
            </w:r>
          </w:p>
        </w:tc>
        <w:tc>
          <w:tcPr>
            <w:tcW w:w="3330" w:type="dxa"/>
          </w:tcPr>
          <w:p w:rsidR="006C1864" w:rsidRPr="007E7F9E" w:rsidRDefault="006C1864" w:rsidP="00EF553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Volume Flow (2  high bytes)</w:t>
            </w:r>
          </w:p>
        </w:tc>
        <w:tc>
          <w:tcPr>
            <w:tcW w:w="4050" w:type="dxa"/>
            <w:vMerge/>
          </w:tcPr>
          <w:p w:rsidR="006C1864" w:rsidRPr="007E7F9E" w:rsidRDefault="006C1864" w:rsidP="00EF553A">
            <w:pPr>
              <w:autoSpaceDE w:val="0"/>
              <w:autoSpaceDN w:val="0"/>
              <w:adjustRightInd w:val="0"/>
              <w:rPr>
                <w:rFonts w:ascii="Times New Roman" w:hAnsi="Times New Roman" w:cs="Times New Roman"/>
                <w:sz w:val="24"/>
                <w:szCs w:val="24"/>
              </w:rPr>
            </w:pPr>
          </w:p>
        </w:tc>
      </w:tr>
      <w:tr w:rsidR="006C1864" w:rsidRPr="007E7F9E" w:rsidTr="007E7F9E">
        <w:tc>
          <w:tcPr>
            <w:tcW w:w="1671" w:type="dxa"/>
            <w:vMerge w:val="restart"/>
          </w:tcPr>
          <w:p w:rsidR="006C1864" w:rsidRPr="007E7F9E" w:rsidRDefault="006C1864" w:rsidP="00540CC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03H</w:t>
            </w:r>
          </w:p>
        </w:tc>
        <w:tc>
          <w:tcPr>
            <w:tcW w:w="1137"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402EH</w:t>
            </w:r>
          </w:p>
        </w:tc>
        <w:tc>
          <w:tcPr>
            <w:tcW w:w="3330"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Meter ID (2 low bytes)</w:t>
            </w:r>
          </w:p>
        </w:tc>
        <w:tc>
          <w:tcPr>
            <w:tcW w:w="4050" w:type="dxa"/>
            <w:vMerge w:val="restart"/>
          </w:tcPr>
          <w:p w:rsidR="006C1864" w:rsidRPr="007E7F9E" w:rsidRDefault="006C1864" w:rsidP="00540CC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 Bytes)</w:t>
            </w:r>
          </w:p>
        </w:tc>
      </w:tr>
      <w:tr w:rsidR="006C1864" w:rsidRPr="007E7F9E" w:rsidTr="007E7F9E">
        <w:tc>
          <w:tcPr>
            <w:tcW w:w="1671" w:type="dxa"/>
            <w:vMerge/>
          </w:tcPr>
          <w:p w:rsidR="006C1864" w:rsidRPr="007E7F9E" w:rsidRDefault="006C1864" w:rsidP="00540CCD">
            <w:pPr>
              <w:autoSpaceDE w:val="0"/>
              <w:autoSpaceDN w:val="0"/>
              <w:adjustRightInd w:val="0"/>
              <w:rPr>
                <w:rFonts w:ascii="Times New Roman" w:hAnsi="Times New Roman" w:cs="Times New Roman"/>
                <w:sz w:val="24"/>
                <w:szCs w:val="24"/>
              </w:rPr>
            </w:pPr>
          </w:p>
        </w:tc>
        <w:tc>
          <w:tcPr>
            <w:tcW w:w="1137"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402FH</w:t>
            </w:r>
          </w:p>
        </w:tc>
        <w:tc>
          <w:tcPr>
            <w:tcW w:w="3330"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Meter ID (2  high bytes)</w:t>
            </w:r>
          </w:p>
        </w:tc>
        <w:tc>
          <w:tcPr>
            <w:tcW w:w="4050" w:type="dxa"/>
            <w:vMerge/>
          </w:tcPr>
          <w:p w:rsidR="006C1864" w:rsidRPr="007E7F9E" w:rsidRDefault="006C1864" w:rsidP="00540CCD">
            <w:pPr>
              <w:autoSpaceDE w:val="0"/>
              <w:autoSpaceDN w:val="0"/>
              <w:adjustRightInd w:val="0"/>
              <w:rPr>
                <w:rFonts w:ascii="Times New Roman" w:hAnsi="Times New Roman" w:cs="Times New Roman"/>
                <w:sz w:val="24"/>
                <w:szCs w:val="24"/>
              </w:rPr>
            </w:pPr>
          </w:p>
        </w:tc>
      </w:tr>
      <w:tr w:rsidR="006C1864" w:rsidRPr="007E7F9E" w:rsidTr="007E7F9E">
        <w:tc>
          <w:tcPr>
            <w:tcW w:w="1671" w:type="dxa"/>
            <w:vMerge w:val="restart"/>
          </w:tcPr>
          <w:p w:rsidR="006C1864" w:rsidRPr="007E7F9E" w:rsidRDefault="006C1864"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03H</w:t>
            </w:r>
          </w:p>
          <w:p w:rsidR="006C1864" w:rsidRPr="007E7F9E" w:rsidRDefault="006C1864">
            <w:pPr>
              <w:autoSpaceDE w:val="0"/>
              <w:autoSpaceDN w:val="0"/>
              <w:adjustRightInd w:val="0"/>
              <w:rPr>
                <w:rFonts w:ascii="Times New Roman" w:hAnsi="Times New Roman" w:cs="Times New Roman"/>
                <w:sz w:val="24"/>
                <w:szCs w:val="24"/>
              </w:rPr>
            </w:pPr>
          </w:p>
        </w:tc>
        <w:tc>
          <w:tcPr>
            <w:tcW w:w="1137"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4030</w:t>
            </w:r>
            <w:r w:rsidRPr="007E7F9E">
              <w:rPr>
                <w:rFonts w:ascii="Times New Roman" w:hAnsi="Times New Roman" w:cs="Times New Roman"/>
                <w:sz w:val="24"/>
                <w:szCs w:val="24"/>
              </w:rPr>
              <w:t>H</w:t>
            </w:r>
          </w:p>
        </w:tc>
        <w:tc>
          <w:tcPr>
            <w:tcW w:w="3330" w:type="dxa"/>
          </w:tcPr>
          <w:p w:rsidR="006C1864" w:rsidRPr="007E7F9E" w:rsidRDefault="006C1864"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Software version and Hardware</w:t>
            </w:r>
          </w:p>
          <w:p w:rsidR="006C1864" w:rsidRPr="007E7F9E" w:rsidRDefault="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version</w:t>
            </w:r>
          </w:p>
        </w:tc>
        <w:tc>
          <w:tcPr>
            <w:tcW w:w="4050" w:type="dxa"/>
          </w:tcPr>
          <w:p w:rsidR="006C1864" w:rsidRPr="007E7F9E" w:rsidRDefault="006C1864"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High-byte: Software version of Meter</w:t>
            </w:r>
          </w:p>
          <w:p w:rsidR="006C1864" w:rsidRPr="007E7F9E" w:rsidRDefault="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Low-byte: Hardware version of Meter</w:t>
            </w:r>
          </w:p>
        </w:tc>
      </w:tr>
      <w:tr w:rsidR="006C1864" w:rsidRPr="007E7F9E" w:rsidTr="007E7F9E">
        <w:tc>
          <w:tcPr>
            <w:tcW w:w="1671" w:type="dxa"/>
            <w:vMerge/>
          </w:tcPr>
          <w:p w:rsidR="006C1864" w:rsidRPr="007E7F9E" w:rsidRDefault="006C1864">
            <w:pPr>
              <w:autoSpaceDE w:val="0"/>
              <w:autoSpaceDN w:val="0"/>
              <w:adjustRightInd w:val="0"/>
              <w:rPr>
                <w:rFonts w:ascii="Times New Roman" w:hAnsi="Times New Roman" w:cs="Times New Roman"/>
                <w:sz w:val="24"/>
                <w:szCs w:val="24"/>
              </w:rPr>
            </w:pPr>
          </w:p>
        </w:tc>
        <w:tc>
          <w:tcPr>
            <w:tcW w:w="1137" w:type="dxa"/>
          </w:tcPr>
          <w:p w:rsidR="006C1864" w:rsidRPr="007E7F9E" w:rsidRDefault="006C186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4031</w:t>
            </w:r>
            <w:r w:rsidRPr="007E7F9E">
              <w:rPr>
                <w:rFonts w:ascii="Times New Roman" w:hAnsi="Times New Roman" w:cs="Times New Roman"/>
                <w:sz w:val="24"/>
                <w:szCs w:val="24"/>
              </w:rPr>
              <w:t>H</w:t>
            </w:r>
          </w:p>
        </w:tc>
        <w:tc>
          <w:tcPr>
            <w:tcW w:w="3330" w:type="dxa"/>
          </w:tcPr>
          <w:p w:rsidR="006C1864" w:rsidRPr="007E7F9E" w:rsidRDefault="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Protocol version and Reset times</w:t>
            </w:r>
          </w:p>
        </w:tc>
        <w:tc>
          <w:tcPr>
            <w:tcW w:w="4050" w:type="dxa"/>
          </w:tcPr>
          <w:p w:rsidR="006C1864" w:rsidRPr="007E7F9E" w:rsidRDefault="006C1864"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High-byte: Protocol version of Meter</w:t>
            </w:r>
          </w:p>
          <w:p w:rsidR="006C1864" w:rsidRPr="007E7F9E" w:rsidRDefault="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Low-byte: the number of Restart</w:t>
            </w:r>
          </w:p>
        </w:tc>
      </w:tr>
      <w:tr w:rsidR="006C1864" w:rsidRPr="007E7F9E" w:rsidTr="007E7F9E">
        <w:tc>
          <w:tcPr>
            <w:tcW w:w="10188" w:type="dxa"/>
            <w:gridSpan w:val="4"/>
          </w:tcPr>
          <w:p w:rsidR="006C1864" w:rsidRPr="007E7F9E" w:rsidRDefault="006C1864">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Register 4114H~4155H can read continuously. Writing to other registers not listed in variables table is not allowed, otherwise the normal operation of Meter will be affected</w:t>
            </w:r>
          </w:p>
        </w:tc>
      </w:tr>
    </w:tbl>
    <w:p w:rsidR="006353ED" w:rsidRPr="007E7F9E" w:rsidRDefault="00540CCD" w:rsidP="006353E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 </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Note:</w:t>
      </w:r>
    </w:p>
    <w:p w:rsidR="00C83548"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1. </w:t>
      </w:r>
      <w:r w:rsidR="00C83548">
        <w:rPr>
          <w:rFonts w:ascii="Times New Roman" w:hAnsi="Times New Roman" w:cs="Times New Roman"/>
          <w:sz w:val="24"/>
          <w:szCs w:val="24"/>
        </w:rPr>
        <w:t>TUF</w:t>
      </w:r>
      <w:r w:rsidRPr="007E7F9E">
        <w:rPr>
          <w:rFonts w:ascii="Times New Roman" w:hAnsi="Times New Roman" w:cs="Times New Roman"/>
          <w:sz w:val="24"/>
          <w:szCs w:val="24"/>
        </w:rPr>
        <w:t xml:space="preserve"> indicates the </w:t>
      </w:r>
      <w:r w:rsidR="00C83548">
        <w:rPr>
          <w:rFonts w:ascii="Times New Roman" w:hAnsi="Times New Roman" w:cs="Times New Roman"/>
          <w:sz w:val="24"/>
          <w:szCs w:val="24"/>
        </w:rPr>
        <w:t xml:space="preserve">Series TUF thermal energy meter </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2. T indicates the interval of visit to </w:t>
      </w:r>
      <w:r w:rsidR="00C83548">
        <w:rPr>
          <w:rFonts w:ascii="Times New Roman" w:hAnsi="Times New Roman" w:cs="Times New Roman"/>
          <w:sz w:val="24"/>
          <w:szCs w:val="24"/>
        </w:rPr>
        <w:t>TUF</w:t>
      </w:r>
      <w:r w:rsidRPr="007E7F9E">
        <w:rPr>
          <w:rFonts w:ascii="Times New Roman" w:hAnsi="Times New Roman" w:cs="Times New Roman"/>
          <w:sz w:val="24"/>
          <w:szCs w:val="24"/>
        </w:rPr>
        <w:t xml:space="preserve"> </w:t>
      </w:r>
      <w:r w:rsidR="00C83548">
        <w:rPr>
          <w:rFonts w:ascii="Times New Roman" w:hAnsi="Times New Roman" w:cs="Times New Roman"/>
          <w:sz w:val="24"/>
          <w:szCs w:val="24"/>
        </w:rPr>
        <w:t xml:space="preserve">from communication. </w:t>
      </w:r>
      <w:r w:rsidRPr="007E7F9E">
        <w:rPr>
          <w:rFonts w:ascii="Times New Roman" w:hAnsi="Times New Roman" w:cs="Times New Roman"/>
          <w:sz w:val="24"/>
          <w:szCs w:val="24"/>
        </w:rPr>
        <w:t xml:space="preserve">If ultrasonic heat meter requires time calibration, it is feasible to continuously enter the current time to </w:t>
      </w:r>
      <w:r w:rsidR="00C83548">
        <w:rPr>
          <w:rFonts w:ascii="Times New Roman" w:hAnsi="Times New Roman" w:cs="Times New Roman"/>
          <w:sz w:val="24"/>
          <w:szCs w:val="24"/>
        </w:rPr>
        <w:t>communication.</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3. Two flow rates exist in variables table, one is that has been enlarged by 100 times and the other is that has been enlarged by 1,000 times. The one that has been enlarged by 1,000 times are mainly applied in ultrasonic heat meter. The one that has been enlarged by 100 times are mainly applied in ACM meter;</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4. The flow valve value in the instruction of ultrasonic heat meter is the same variable of the minimum flow in the variables table;</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5. In discrete reading input status, variables related to ultrasonic heat meter include: 1000H~1002H valve status, 1008H battery under-voltage alarm, 100BH is mainly applied to indicate whether the meter communicate normally and 1010H~1015H is mainly applied to indicate platinum resistance status of the meter;</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6. Some parameters in the variables table are the configuration parameters of ultrasonic heat meter, which are mainly intended for maintenance and commissioning by professionals. The users shall never causally modify them. Otherwise, the ultrasonic heat meter may fail to work normally. If the parameters are required to be modified, please contact the working personnel of our company;</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lastRenderedPageBreak/>
        <w:t>7. The cold and heat mode of ultrasonic heat meter shall be set according to actual situation, for when it is in cold, only the cold quantity shall be updated. When it is in heat, only the heat quantity shall be updated.</w:t>
      </w:r>
    </w:p>
    <w:p w:rsidR="00ED281D" w:rsidRPr="007E7F9E"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8. The valve control of ultrasonic heat meter shall be matched with valve module. Therefore, valve control in variables table is the reserved function;</w:t>
      </w:r>
    </w:p>
    <w:p w:rsidR="00ED281D" w:rsidRDefault="00ED281D" w:rsidP="00ED281D">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9. The temperature schemes are available: one is one decimal transmission and the other is two decimal transmission; when one decimal transmission is available, if the read-out data is 0x0123, then, it indicates the temperature is 29.1 </w:t>
      </w:r>
      <w:r w:rsidRPr="007E7F9E">
        <w:rPr>
          <w:rFonts w:ascii="Cambria Math" w:eastAsia="SimSun-Identity-H" w:hAnsi="Cambria Math" w:cs="Cambria Math"/>
          <w:sz w:val="24"/>
          <w:szCs w:val="24"/>
        </w:rPr>
        <w:t>℃</w:t>
      </w:r>
      <w:r w:rsidRPr="007E7F9E">
        <w:rPr>
          <w:rFonts w:ascii="Times New Roman" w:hAnsi="Times New Roman" w:cs="Times New Roman"/>
          <w:sz w:val="24"/>
          <w:szCs w:val="24"/>
        </w:rPr>
        <w:t xml:space="preserve">; if the highest order of the data transmitted is 1, then, it indicates the temperature is two decimals, for example 0x8B5F, then, the temperature is 29.11 </w:t>
      </w:r>
      <w:r w:rsidRPr="007E7F9E">
        <w:rPr>
          <w:rFonts w:ascii="Cambria Math" w:eastAsia="SimSun-Identity-H" w:hAnsi="Cambria Math" w:cs="Cambria Math"/>
          <w:sz w:val="24"/>
          <w:szCs w:val="24"/>
        </w:rPr>
        <w:t>℃</w:t>
      </w:r>
      <w:r w:rsidRPr="007E7F9E">
        <w:rPr>
          <w:rFonts w:ascii="Times New Roman" w:hAnsi="Times New Roman" w:cs="Times New Roman"/>
          <w:sz w:val="24"/>
          <w:szCs w:val="24"/>
        </w:rPr>
        <w:t xml:space="preserve">, the digit on the highest order indicates the decimal of the transmitted data is </w:t>
      </w:r>
      <w:r w:rsidR="007E7F9E">
        <w:rPr>
          <w:rFonts w:ascii="Times New Roman" w:hAnsi="Times New Roman" w:cs="Times New Roman"/>
          <w:sz w:val="24"/>
          <w:szCs w:val="24"/>
        </w:rPr>
        <w:t>of one decimal or two decimals.</w:t>
      </w:r>
    </w:p>
    <w:p w:rsidR="001E2F09" w:rsidRPr="007E7F9E" w:rsidRDefault="001E2F09" w:rsidP="00ED281D">
      <w:pPr>
        <w:autoSpaceDE w:val="0"/>
        <w:autoSpaceDN w:val="0"/>
        <w:adjustRightInd w:val="0"/>
        <w:spacing w:after="0" w:line="240" w:lineRule="auto"/>
        <w:rPr>
          <w:rFonts w:ascii="Times New Roman" w:hAnsi="Times New Roman" w:cs="Times New Roman"/>
          <w:sz w:val="24"/>
          <w:szCs w:val="24"/>
        </w:rPr>
      </w:pPr>
    </w:p>
    <w:p w:rsidR="006353ED" w:rsidRDefault="00ED281D" w:rsidP="007E7F9E">
      <w:pPr>
        <w:pStyle w:val="ListParagraph"/>
        <w:numPr>
          <w:ilvl w:val="0"/>
          <w:numId w:val="1"/>
        </w:numPr>
        <w:autoSpaceDE w:val="0"/>
        <w:autoSpaceDN w:val="0"/>
        <w:adjustRightInd w:val="0"/>
        <w:spacing w:after="0" w:line="240" w:lineRule="auto"/>
        <w:rPr>
          <w:rFonts w:ascii="Times New Roman" w:hAnsi="Times New Roman" w:cs="Times New Roman"/>
          <w:b/>
          <w:sz w:val="24"/>
          <w:szCs w:val="24"/>
        </w:rPr>
      </w:pPr>
      <w:r w:rsidRPr="007E7F9E">
        <w:rPr>
          <w:rFonts w:ascii="Times New Roman" w:hAnsi="Times New Roman" w:cs="Times New Roman"/>
          <w:b/>
          <w:sz w:val="24"/>
          <w:szCs w:val="24"/>
        </w:rPr>
        <w:t>Exception codes</w:t>
      </w:r>
    </w:p>
    <w:p w:rsidR="001E2F09" w:rsidRPr="007E7F9E" w:rsidRDefault="001E2F09" w:rsidP="001E2F09">
      <w:pPr>
        <w:pStyle w:val="ListParagraph"/>
        <w:autoSpaceDE w:val="0"/>
        <w:autoSpaceDN w:val="0"/>
        <w:adjustRightInd w:val="0"/>
        <w:spacing w:after="0" w:line="240" w:lineRule="auto"/>
        <w:ind w:left="1080"/>
        <w:rPr>
          <w:rFonts w:ascii="Times New Roman" w:hAnsi="Times New Roman" w:cs="Times New Roman"/>
          <w:b/>
          <w:sz w:val="24"/>
          <w:szCs w:val="24"/>
        </w:rPr>
      </w:pPr>
    </w:p>
    <w:tbl>
      <w:tblPr>
        <w:tblStyle w:val="TableGrid"/>
        <w:tblW w:w="10368" w:type="dxa"/>
        <w:tblLayout w:type="fixed"/>
        <w:tblLook w:val="04A0" w:firstRow="1" w:lastRow="0" w:firstColumn="1" w:lastColumn="0" w:noHBand="0" w:noVBand="1"/>
      </w:tblPr>
      <w:tblGrid>
        <w:gridCol w:w="742"/>
        <w:gridCol w:w="2246"/>
        <w:gridCol w:w="7380"/>
      </w:tblGrid>
      <w:tr w:rsidR="00ED281D" w:rsidRPr="007E7F9E" w:rsidTr="007E7F9E">
        <w:tc>
          <w:tcPr>
            <w:tcW w:w="742" w:type="dxa"/>
          </w:tcPr>
          <w:p w:rsidR="00ED281D" w:rsidRPr="007E7F9E" w:rsidRDefault="00ED281D"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Code</w:t>
            </w:r>
          </w:p>
        </w:tc>
        <w:tc>
          <w:tcPr>
            <w:tcW w:w="2246" w:type="dxa"/>
          </w:tcPr>
          <w:p w:rsidR="00ED281D" w:rsidRPr="007E7F9E" w:rsidRDefault="00ED281D"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Name</w:t>
            </w:r>
          </w:p>
        </w:tc>
        <w:tc>
          <w:tcPr>
            <w:tcW w:w="7380" w:type="dxa"/>
          </w:tcPr>
          <w:p w:rsidR="00ED281D" w:rsidRPr="007E7F9E" w:rsidRDefault="00ED281D"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Meaning</w:t>
            </w:r>
          </w:p>
        </w:tc>
      </w:tr>
      <w:tr w:rsidR="00ED281D" w:rsidRPr="007E7F9E" w:rsidTr="007E7F9E">
        <w:tc>
          <w:tcPr>
            <w:tcW w:w="742" w:type="dxa"/>
          </w:tcPr>
          <w:p w:rsidR="00ED281D" w:rsidRPr="007E7F9E" w:rsidRDefault="00ED281D"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01</w:t>
            </w:r>
          </w:p>
        </w:tc>
        <w:tc>
          <w:tcPr>
            <w:tcW w:w="2246" w:type="dxa"/>
          </w:tcPr>
          <w:p w:rsidR="00ED281D" w:rsidRPr="007E7F9E" w:rsidRDefault="00ED281D"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ILLEGAL FUNCTION</w:t>
            </w:r>
          </w:p>
        </w:tc>
        <w:tc>
          <w:tcPr>
            <w:tcW w:w="7380" w:type="dxa"/>
          </w:tcPr>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The function code received in the query is not an allowable action for the slave. If a Poll Program Complete command was i</w:t>
            </w:r>
            <w:r w:rsidR="00C83548">
              <w:rPr>
                <w:rFonts w:ascii="Times New Roman" w:hAnsi="Times New Roman" w:cs="Times New Roman"/>
                <w:sz w:val="24"/>
                <w:szCs w:val="24"/>
              </w:rPr>
              <w:t>TUF</w:t>
            </w:r>
            <w:r w:rsidRPr="007E7F9E">
              <w:rPr>
                <w:rFonts w:ascii="Times New Roman" w:hAnsi="Times New Roman" w:cs="Times New Roman"/>
                <w:sz w:val="24"/>
                <w:szCs w:val="24"/>
              </w:rPr>
              <w:t>ed, this code indicates that no program function preceded it.</w:t>
            </w:r>
          </w:p>
        </w:tc>
      </w:tr>
      <w:tr w:rsidR="00ED281D" w:rsidRPr="007E7F9E" w:rsidTr="007E7F9E">
        <w:tc>
          <w:tcPr>
            <w:tcW w:w="742"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02</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ILLEGAL DATA</w:t>
            </w:r>
          </w:p>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ADDRESS</w:t>
            </w:r>
          </w:p>
        </w:tc>
        <w:tc>
          <w:tcPr>
            <w:tcW w:w="7380"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The data address received in the query is not an allowed address for the slave.</w:t>
            </w:r>
          </w:p>
          <w:p w:rsidR="00ED281D" w:rsidRPr="007E7F9E" w:rsidRDefault="00ED281D" w:rsidP="00ED281D">
            <w:pPr>
              <w:autoSpaceDE w:val="0"/>
              <w:autoSpaceDN w:val="0"/>
              <w:adjustRightInd w:val="0"/>
              <w:rPr>
                <w:rFonts w:ascii="Times New Roman" w:hAnsi="Times New Roman" w:cs="Times New Roman"/>
                <w:sz w:val="24"/>
                <w:szCs w:val="24"/>
              </w:rPr>
            </w:pPr>
          </w:p>
        </w:tc>
      </w:tr>
      <w:tr w:rsidR="00ED281D" w:rsidRPr="007E7F9E" w:rsidTr="007E7F9E">
        <w:tc>
          <w:tcPr>
            <w:tcW w:w="742"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03</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ILLEGAL DATA</w:t>
            </w:r>
          </w:p>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VALUE</w:t>
            </w:r>
          </w:p>
        </w:tc>
        <w:tc>
          <w:tcPr>
            <w:tcW w:w="7380" w:type="dxa"/>
          </w:tcPr>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 value contained in the query data field is not an allowable value for the slave.</w:t>
            </w:r>
          </w:p>
        </w:tc>
      </w:tr>
      <w:tr w:rsidR="00ED281D" w:rsidRPr="007E7F9E" w:rsidTr="007E7F9E">
        <w:tc>
          <w:tcPr>
            <w:tcW w:w="742"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04</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SLAVE DEVICE</w:t>
            </w:r>
          </w:p>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FAILURE</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7380"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An unrecoverable error occurred while the slave was attempting to perform the requested</w:t>
            </w:r>
          </w:p>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action.</w:t>
            </w:r>
          </w:p>
        </w:tc>
      </w:tr>
      <w:tr w:rsidR="00ED281D" w:rsidRPr="007E7F9E" w:rsidTr="007E7F9E">
        <w:tc>
          <w:tcPr>
            <w:tcW w:w="742" w:type="dxa"/>
          </w:tcPr>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05</w:t>
            </w: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ACKNOWLEDGE</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7380" w:type="dxa"/>
          </w:tcPr>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The slave has accepted the request and is processing it, but a long duration of time will be required to do so. This response is returned to prevent a timeout error from occurring in the master. The master can next i</w:t>
            </w:r>
            <w:r w:rsidR="00C83548">
              <w:rPr>
                <w:rFonts w:ascii="Times New Roman" w:hAnsi="Times New Roman" w:cs="Times New Roman"/>
                <w:sz w:val="24"/>
                <w:szCs w:val="24"/>
              </w:rPr>
              <w:t>TUF</w:t>
            </w:r>
            <w:r w:rsidRPr="007E7F9E">
              <w:rPr>
                <w:rFonts w:ascii="Times New Roman" w:hAnsi="Times New Roman" w:cs="Times New Roman"/>
                <w:sz w:val="24"/>
                <w:szCs w:val="24"/>
              </w:rPr>
              <w:t>e a Poll Program Complete message to determine if processing is completed.</w:t>
            </w:r>
          </w:p>
        </w:tc>
      </w:tr>
      <w:tr w:rsidR="00ED281D" w:rsidRPr="007E7F9E" w:rsidTr="007E7F9E">
        <w:tc>
          <w:tcPr>
            <w:tcW w:w="742" w:type="dxa"/>
          </w:tcPr>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06</w:t>
            </w: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SLAVE DEVICE BUSY</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7380"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The slave is engaged in processing a long-duration program command. The master should</w:t>
            </w:r>
          </w:p>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retransmit the message later when the slave is free.</w:t>
            </w:r>
          </w:p>
        </w:tc>
      </w:tr>
      <w:tr w:rsidR="00ED281D" w:rsidRPr="007E7F9E" w:rsidTr="007E7F9E">
        <w:tc>
          <w:tcPr>
            <w:tcW w:w="742"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07</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NEGATIVE</w:t>
            </w:r>
          </w:p>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ACKNOWLEDGE</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7380" w:type="dxa"/>
          </w:tcPr>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The slave cannot perform the program function received in the query. This code is returned for an unsuccessful programming request using function code 13 or 14 decimal. The master should request diagnostic or error information from the slave.</w:t>
            </w:r>
          </w:p>
        </w:tc>
      </w:tr>
      <w:tr w:rsidR="00ED281D" w:rsidRPr="007E7F9E" w:rsidTr="007E7F9E">
        <w:tc>
          <w:tcPr>
            <w:tcW w:w="742"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08</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2246"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MEMORY PARITY</w:t>
            </w:r>
          </w:p>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ERROR</w:t>
            </w:r>
          </w:p>
          <w:p w:rsidR="00ED281D" w:rsidRPr="007E7F9E" w:rsidRDefault="00ED281D" w:rsidP="00ED281D">
            <w:pPr>
              <w:autoSpaceDE w:val="0"/>
              <w:autoSpaceDN w:val="0"/>
              <w:adjustRightInd w:val="0"/>
              <w:rPr>
                <w:rFonts w:ascii="Times New Roman" w:hAnsi="Times New Roman" w:cs="Times New Roman"/>
                <w:sz w:val="24"/>
                <w:szCs w:val="24"/>
              </w:rPr>
            </w:pPr>
          </w:p>
        </w:tc>
        <w:tc>
          <w:tcPr>
            <w:tcW w:w="7380" w:type="dxa"/>
          </w:tcPr>
          <w:p w:rsidR="007E7F9E" w:rsidRPr="007E7F9E" w:rsidRDefault="007E7F9E" w:rsidP="007E7F9E">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The slave attempted to read extended memory, but detected a parity error in the memory. The</w:t>
            </w:r>
          </w:p>
          <w:p w:rsidR="00ED281D" w:rsidRPr="007E7F9E" w:rsidRDefault="007E7F9E" w:rsidP="00ED281D">
            <w:pPr>
              <w:autoSpaceDE w:val="0"/>
              <w:autoSpaceDN w:val="0"/>
              <w:adjustRightInd w:val="0"/>
              <w:rPr>
                <w:rFonts w:ascii="Times New Roman" w:hAnsi="Times New Roman" w:cs="Times New Roman"/>
                <w:sz w:val="24"/>
                <w:szCs w:val="24"/>
              </w:rPr>
            </w:pPr>
            <w:r w:rsidRPr="007E7F9E">
              <w:rPr>
                <w:rFonts w:ascii="Times New Roman" w:hAnsi="Times New Roman" w:cs="Times New Roman"/>
                <w:sz w:val="24"/>
                <w:szCs w:val="24"/>
              </w:rPr>
              <w:t>master can retry the request, but service may be required on the slave device.</w:t>
            </w:r>
          </w:p>
        </w:tc>
      </w:tr>
    </w:tbl>
    <w:p w:rsidR="001E2F09" w:rsidRDefault="001E2F09" w:rsidP="007E7F9E">
      <w:pPr>
        <w:autoSpaceDE w:val="0"/>
        <w:autoSpaceDN w:val="0"/>
        <w:adjustRightInd w:val="0"/>
        <w:spacing w:after="0" w:line="240" w:lineRule="auto"/>
        <w:rPr>
          <w:rFonts w:ascii="Times New Roman" w:hAnsi="Times New Roman" w:cs="Times New Roman"/>
          <w:b/>
          <w:sz w:val="24"/>
          <w:szCs w:val="24"/>
        </w:rPr>
      </w:pPr>
    </w:p>
    <w:p w:rsidR="001E2F09" w:rsidRDefault="001E2F09" w:rsidP="007E7F9E">
      <w:pPr>
        <w:autoSpaceDE w:val="0"/>
        <w:autoSpaceDN w:val="0"/>
        <w:adjustRightInd w:val="0"/>
        <w:spacing w:after="0" w:line="240" w:lineRule="auto"/>
        <w:rPr>
          <w:rFonts w:ascii="Times New Roman" w:hAnsi="Times New Roman" w:cs="Times New Roman"/>
          <w:b/>
          <w:sz w:val="24"/>
          <w:szCs w:val="24"/>
        </w:rPr>
      </w:pPr>
    </w:p>
    <w:p w:rsidR="001E2F09" w:rsidRDefault="001E2F09" w:rsidP="007E7F9E">
      <w:pPr>
        <w:autoSpaceDE w:val="0"/>
        <w:autoSpaceDN w:val="0"/>
        <w:adjustRightInd w:val="0"/>
        <w:spacing w:after="0" w:line="240" w:lineRule="auto"/>
        <w:rPr>
          <w:rFonts w:ascii="Times New Roman" w:hAnsi="Times New Roman" w:cs="Times New Roman"/>
          <w:b/>
          <w:sz w:val="24"/>
          <w:szCs w:val="24"/>
        </w:rPr>
      </w:pPr>
    </w:p>
    <w:p w:rsidR="001E2F09" w:rsidRDefault="001E2F09" w:rsidP="007E7F9E">
      <w:pPr>
        <w:autoSpaceDE w:val="0"/>
        <w:autoSpaceDN w:val="0"/>
        <w:adjustRightInd w:val="0"/>
        <w:spacing w:after="0" w:line="240" w:lineRule="auto"/>
        <w:rPr>
          <w:rFonts w:ascii="Times New Roman" w:hAnsi="Times New Roman" w:cs="Times New Roman"/>
          <w:b/>
          <w:sz w:val="24"/>
          <w:szCs w:val="24"/>
        </w:rPr>
      </w:pPr>
    </w:p>
    <w:p w:rsidR="001E2F09" w:rsidRDefault="001E2F09" w:rsidP="007E7F9E">
      <w:pPr>
        <w:autoSpaceDE w:val="0"/>
        <w:autoSpaceDN w:val="0"/>
        <w:adjustRightInd w:val="0"/>
        <w:spacing w:after="0" w:line="240" w:lineRule="auto"/>
        <w:rPr>
          <w:rFonts w:ascii="Times New Roman" w:hAnsi="Times New Roman" w:cs="Times New Roman"/>
          <w:b/>
          <w:sz w:val="24"/>
          <w:szCs w:val="24"/>
        </w:rPr>
      </w:pPr>
    </w:p>
    <w:p w:rsidR="007E7F9E" w:rsidRPr="001E2F09" w:rsidRDefault="007E7F9E" w:rsidP="001E2F09">
      <w:pPr>
        <w:pStyle w:val="ListParagraph"/>
        <w:numPr>
          <w:ilvl w:val="0"/>
          <w:numId w:val="1"/>
        </w:numPr>
        <w:autoSpaceDE w:val="0"/>
        <w:autoSpaceDN w:val="0"/>
        <w:adjustRightInd w:val="0"/>
        <w:spacing w:after="0" w:line="240" w:lineRule="auto"/>
        <w:rPr>
          <w:rFonts w:ascii="Times New Roman" w:hAnsi="Times New Roman" w:cs="Times New Roman"/>
          <w:b/>
          <w:sz w:val="24"/>
          <w:szCs w:val="24"/>
        </w:rPr>
      </w:pPr>
      <w:r w:rsidRPr="001E2F09">
        <w:rPr>
          <w:rFonts w:ascii="Times New Roman" w:hAnsi="Times New Roman" w:cs="Times New Roman"/>
          <w:b/>
          <w:sz w:val="24"/>
          <w:szCs w:val="24"/>
        </w:rPr>
        <w:lastRenderedPageBreak/>
        <w:t>Communication example</w:t>
      </w:r>
    </w:p>
    <w:p w:rsidR="001E2F09" w:rsidRPr="001E2F09" w:rsidRDefault="001E2F09" w:rsidP="001E2F09">
      <w:pPr>
        <w:autoSpaceDE w:val="0"/>
        <w:autoSpaceDN w:val="0"/>
        <w:adjustRightInd w:val="0"/>
        <w:spacing w:after="0" w:line="240" w:lineRule="auto"/>
        <w:ind w:left="360"/>
        <w:rPr>
          <w:rFonts w:ascii="Times New Roman" w:hAnsi="Times New Roman" w:cs="Times New Roman"/>
          <w:b/>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1</w:t>
      </w:r>
      <w:r w:rsidR="001E2F09">
        <w:rPr>
          <w:rFonts w:ascii="Times New Roman" w:hAnsi="Times New Roman" w:cs="Times New Roman"/>
          <w:sz w:val="24"/>
          <w:szCs w:val="24"/>
        </w:rPr>
        <w:t xml:space="preserve"> </w:t>
      </w:r>
      <w:r w:rsidRPr="007E7F9E">
        <w:rPr>
          <w:rFonts w:ascii="Times New Roman" w:hAnsi="Times New Roman" w:cs="Times New Roman"/>
          <w:sz w:val="24"/>
          <w:szCs w:val="24"/>
        </w:rPr>
        <w:t>.Read single register or Read multiple registers:</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QUERY:</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Function code (03H) + Starting Address Hi + Starting Address Lo + No. of Points Hi +</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No. of Points Lo + Error Check(CRC)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RESPONSE: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Function code (03H) + Btye Count + Data Hi + Data L</w:t>
      </w:r>
      <w:r>
        <w:rPr>
          <w:rFonts w:ascii="Times New Roman" w:hAnsi="Times New Roman" w:cs="Times New Roman"/>
          <w:sz w:val="24"/>
          <w:szCs w:val="24"/>
        </w:rPr>
        <w:t>o + Data Hi + Data Lo + Data Hi</w:t>
      </w:r>
      <w:r w:rsidRPr="007E7F9E">
        <w:rPr>
          <w:rFonts w:ascii="Times New Roman" w:hAnsi="Times New Roman" w:cs="Times New Roman"/>
          <w:sz w:val="24"/>
          <w:szCs w:val="24"/>
        </w:rPr>
        <w:t>+ Data Lo + Error Check(CRC)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EXCEPTION RESPONSE: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+ 83H + Exception code + Error Check(CRC)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EXAMPLE: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1.1 Visit data of 16 Bit:</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Transmit: 01 03 40 00 00 02 D1 CB</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Correct Receive: 01 03 04 00 01 00 14 AB FC</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It visits two registers: Register 4000H, Data 0x0001; Register 4001H, Data 0x0014</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1.2 Visit data of 32 Bit:</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Transmit: 01 03 41 15 00 02 C1 F3</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Correct Receive: 01 03 04 C3 50 00 00 C6 66</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The data visited is data of 4 bytes: The value of the data is 0x0000C350;</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Note: The data of 32 bit is dislocated and regrouped. This is be</w:t>
      </w:r>
      <w:r>
        <w:rPr>
          <w:rFonts w:ascii="Times New Roman" w:hAnsi="Times New Roman" w:cs="Times New Roman"/>
          <w:sz w:val="24"/>
          <w:szCs w:val="24"/>
        </w:rPr>
        <w:t xml:space="preserve">cause application of dislocated </w:t>
      </w:r>
      <w:r w:rsidRPr="007E7F9E">
        <w:rPr>
          <w:rFonts w:ascii="Times New Roman" w:hAnsi="Times New Roman" w:cs="Times New Roman"/>
          <w:sz w:val="24"/>
          <w:szCs w:val="24"/>
        </w:rPr>
        <w:t xml:space="preserve">regrouping in PLC is abundant. Therefore, the data transmission </w:t>
      </w:r>
      <w:r>
        <w:rPr>
          <w:rFonts w:ascii="Times New Roman" w:hAnsi="Times New Roman" w:cs="Times New Roman"/>
          <w:sz w:val="24"/>
          <w:szCs w:val="24"/>
        </w:rPr>
        <w:t xml:space="preserve">shall also adopt this method, </w:t>
      </w:r>
      <w:r w:rsidRPr="007E7F9E">
        <w:rPr>
          <w:rFonts w:ascii="Times New Roman" w:hAnsi="Times New Roman" w:cs="Times New Roman"/>
          <w:sz w:val="24"/>
          <w:szCs w:val="24"/>
        </w:rPr>
        <w:t>high byte is in high address register and low byte is in low address register;</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2.</w:t>
      </w:r>
      <w:r>
        <w:rPr>
          <w:rFonts w:ascii="Times New Roman" w:hAnsi="Times New Roman" w:cs="Times New Roman"/>
          <w:sz w:val="24"/>
          <w:szCs w:val="24"/>
        </w:rPr>
        <w:t xml:space="preserve"> </w:t>
      </w:r>
      <w:r w:rsidRPr="007E7F9E">
        <w:rPr>
          <w:rFonts w:ascii="Times New Roman" w:hAnsi="Times New Roman" w:cs="Times New Roman"/>
          <w:sz w:val="24"/>
          <w:szCs w:val="24"/>
        </w:rPr>
        <w:t>Write single register:</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QUERY:</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Function code (06H) + Register Address Hi + Register Address Lo + Preset Data Hi +</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Preset Data Lo + Error Check(CRC)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RESPONSE: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Function code (06H) + Register Address Hi + Register Address Lo + Preset Data Hi +</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Preset Data Lo + Error Check(CRC)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EXCEPTION RESPONSE: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+ 86H + Exception code + Error Check(CRC)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EXAMPLE: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Transmit: 01 06 40 97 00 01 EC 26</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lastRenderedPageBreak/>
        <w:t>Correct Receive: 01 06 40 97 00 01 EC 26</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Error Receive: 01 86 03 FD 9E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Correct return indicates correct operation and error return indicates data error; </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3.</w:t>
      </w:r>
      <w:r>
        <w:rPr>
          <w:rFonts w:ascii="Times New Roman" w:hAnsi="Times New Roman" w:cs="Times New Roman"/>
          <w:sz w:val="24"/>
          <w:szCs w:val="24"/>
        </w:rPr>
        <w:t xml:space="preserve"> </w:t>
      </w:r>
      <w:r w:rsidRPr="007E7F9E">
        <w:rPr>
          <w:rFonts w:ascii="Times New Roman" w:hAnsi="Times New Roman" w:cs="Times New Roman"/>
          <w:sz w:val="24"/>
          <w:szCs w:val="24"/>
        </w:rPr>
        <w:t>Write multiple registers</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QUERY:</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Function code (10H) + Starting Address Hi + Starting Address Lo + No. of Registers Hi</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No. of Registers Lo + Byte Count + Data Hi + Data</w:t>
      </w:r>
      <w:r>
        <w:rPr>
          <w:rFonts w:ascii="Times New Roman" w:hAnsi="Times New Roman" w:cs="Times New Roman"/>
          <w:sz w:val="24"/>
          <w:szCs w:val="24"/>
        </w:rPr>
        <w:t xml:space="preserve"> Lo + Data Hi + Data Lo + Error </w:t>
      </w:r>
      <w:r w:rsidRPr="007E7F9E">
        <w:rPr>
          <w:rFonts w:ascii="Times New Roman" w:hAnsi="Times New Roman" w:cs="Times New Roman"/>
          <w:sz w:val="24"/>
          <w:szCs w:val="24"/>
        </w:rPr>
        <w:t>Check(CRC)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RESPONSE: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Function code (10H) + Starting Address Hi</w:t>
      </w:r>
      <w:r>
        <w:rPr>
          <w:rFonts w:ascii="Times New Roman" w:hAnsi="Times New Roman" w:cs="Times New Roman"/>
          <w:sz w:val="24"/>
          <w:szCs w:val="24"/>
        </w:rPr>
        <w:t xml:space="preserve"> + Starting Address Lo + No. of </w:t>
      </w:r>
      <w:r w:rsidRPr="007E7F9E">
        <w:rPr>
          <w:rFonts w:ascii="Times New Roman" w:hAnsi="Times New Roman" w:cs="Times New Roman"/>
          <w:sz w:val="24"/>
          <w:szCs w:val="24"/>
        </w:rPr>
        <w:t>Registers Hi</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No. of Registers Lo + Error Check(CRC)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EXCEPTION RESPONSE: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Slave address + 90H + Exception code + Error Check(CRC)</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EXAMPLE:</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Transmit: 01 10 40 01 00 0A 14 00 14 00 0B 00 0A 00 18 00 0D 00 0B 00 10 00 00 00 00 00 00 CB FD</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Receive: 01 90 05 73 FC</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Returned data indicates </w:t>
      </w:r>
      <w:r w:rsidR="00C83548" w:rsidRPr="00C83548">
        <w:rPr>
          <w:rFonts w:ascii="Times New Roman" w:hAnsi="Times New Roman" w:cs="Times New Roman"/>
          <w:sz w:val="24"/>
          <w:szCs w:val="24"/>
        </w:rPr>
        <w:t>the unit</w:t>
      </w:r>
      <w:r w:rsidRPr="00C83548">
        <w:rPr>
          <w:rFonts w:ascii="Times New Roman" w:hAnsi="Times New Roman" w:cs="Times New Roman"/>
          <w:sz w:val="24"/>
          <w:szCs w:val="24"/>
        </w:rPr>
        <w:t xml:space="preserve"> </w:t>
      </w:r>
      <w:r w:rsidRPr="007E7F9E">
        <w:rPr>
          <w:rFonts w:ascii="Times New Roman" w:hAnsi="Times New Roman" w:cs="Times New Roman"/>
          <w:sz w:val="24"/>
          <w:szCs w:val="24"/>
        </w:rPr>
        <w:t>correctly receives data sent by upper c</w:t>
      </w:r>
      <w:r>
        <w:rPr>
          <w:rFonts w:ascii="Times New Roman" w:hAnsi="Times New Roman" w:cs="Times New Roman"/>
          <w:sz w:val="24"/>
          <w:szCs w:val="24"/>
        </w:rPr>
        <w:t xml:space="preserve">omputer, however, the operation </w:t>
      </w:r>
      <w:r w:rsidRPr="007E7F9E">
        <w:rPr>
          <w:rFonts w:ascii="Times New Roman" w:hAnsi="Times New Roman" w:cs="Times New Roman"/>
          <w:sz w:val="24"/>
          <w:szCs w:val="24"/>
        </w:rPr>
        <w:t>shall be executed for long time;</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C83548">
        <w:rPr>
          <w:rFonts w:ascii="Times New Roman" w:hAnsi="Times New Roman" w:cs="Times New Roman"/>
          <w:sz w:val="24"/>
          <w:szCs w:val="24"/>
        </w:rPr>
        <w:t xml:space="preserve">If </w:t>
      </w:r>
      <w:r w:rsidR="00C83548" w:rsidRPr="00C83548">
        <w:rPr>
          <w:rFonts w:ascii="Times New Roman" w:hAnsi="Times New Roman" w:cs="Times New Roman"/>
          <w:sz w:val="24"/>
          <w:szCs w:val="24"/>
        </w:rPr>
        <w:t>the unit is</w:t>
      </w:r>
      <w:r w:rsidRPr="00C83548">
        <w:rPr>
          <w:rFonts w:ascii="Times New Roman" w:hAnsi="Times New Roman" w:cs="Times New Roman"/>
          <w:sz w:val="24"/>
          <w:szCs w:val="24"/>
        </w:rPr>
        <w:t xml:space="preserve"> </w:t>
      </w:r>
      <w:r w:rsidRPr="007E7F9E">
        <w:rPr>
          <w:rFonts w:ascii="Times New Roman" w:hAnsi="Times New Roman" w:cs="Times New Roman"/>
          <w:sz w:val="24"/>
          <w:szCs w:val="24"/>
        </w:rPr>
        <w:t>executing the writing, the upper computer will continue t</w:t>
      </w:r>
      <w:r w:rsidR="00C83548">
        <w:rPr>
          <w:rFonts w:ascii="Times New Roman" w:hAnsi="Times New Roman" w:cs="Times New Roman"/>
          <w:sz w:val="24"/>
          <w:szCs w:val="24"/>
        </w:rPr>
        <w:t xml:space="preserve">o communicate and </w:t>
      </w:r>
      <w:r>
        <w:rPr>
          <w:rFonts w:ascii="Times New Roman" w:hAnsi="Times New Roman" w:cs="Times New Roman"/>
          <w:sz w:val="24"/>
          <w:szCs w:val="24"/>
        </w:rPr>
        <w:t xml:space="preserve">will return </w:t>
      </w:r>
      <w:r w:rsidRPr="007E7F9E">
        <w:rPr>
          <w:rFonts w:ascii="Times New Roman" w:hAnsi="Times New Roman" w:cs="Times New Roman"/>
          <w:sz w:val="24"/>
          <w:szCs w:val="24"/>
        </w:rPr>
        <w:t>the command of subordinate equipment busy;</w:t>
      </w:r>
    </w:p>
    <w:p w:rsidR="007E7F9E" w:rsidRDefault="007E7F9E" w:rsidP="007E7F9E">
      <w:pPr>
        <w:autoSpaceDE w:val="0"/>
        <w:autoSpaceDN w:val="0"/>
        <w:adjustRightInd w:val="0"/>
        <w:spacing w:after="0" w:line="240" w:lineRule="auto"/>
        <w:rPr>
          <w:rFonts w:ascii="Times New Roman" w:hAnsi="Times New Roman" w:cs="Times New Roman"/>
          <w:sz w:val="24"/>
          <w:szCs w:val="24"/>
        </w:rPr>
      </w:pPr>
    </w:p>
    <w:p w:rsid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 xml:space="preserve">The </w:t>
      </w:r>
      <w:r w:rsidRPr="00C83548">
        <w:rPr>
          <w:rFonts w:ascii="Times New Roman" w:hAnsi="Times New Roman" w:cs="Times New Roman"/>
          <w:sz w:val="24"/>
          <w:szCs w:val="24"/>
        </w:rPr>
        <w:t>current</w:t>
      </w:r>
      <w:r w:rsidR="00C83548" w:rsidRPr="00C83548">
        <w:rPr>
          <w:rFonts w:ascii="Times New Roman" w:hAnsi="Times New Roman" w:cs="Times New Roman"/>
          <w:sz w:val="24"/>
          <w:szCs w:val="24"/>
        </w:rPr>
        <w:t xml:space="preserve"> unit</w:t>
      </w:r>
      <w:r w:rsidRPr="00C83548">
        <w:rPr>
          <w:rFonts w:ascii="Times New Roman" w:hAnsi="Times New Roman" w:cs="Times New Roman"/>
          <w:sz w:val="24"/>
          <w:szCs w:val="24"/>
        </w:rPr>
        <w:t xml:space="preserve"> </w:t>
      </w:r>
      <w:r w:rsidRPr="007E7F9E">
        <w:rPr>
          <w:rFonts w:ascii="Times New Roman" w:hAnsi="Times New Roman" w:cs="Times New Roman"/>
          <w:sz w:val="24"/>
          <w:szCs w:val="24"/>
        </w:rPr>
        <w:t>still has not finished the writing and the upper com</w:t>
      </w:r>
      <w:r>
        <w:rPr>
          <w:rFonts w:ascii="Times New Roman" w:hAnsi="Times New Roman" w:cs="Times New Roman"/>
          <w:sz w:val="24"/>
          <w:szCs w:val="24"/>
        </w:rPr>
        <w:t>puter sends command to read the data</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Transmit: 01 03 41 15 00 02 C1 F3</w:t>
      </w:r>
    </w:p>
    <w:p w:rsidR="007E7F9E" w:rsidRPr="007E7F9E" w:rsidRDefault="007E7F9E" w:rsidP="007E7F9E">
      <w:pPr>
        <w:autoSpaceDE w:val="0"/>
        <w:autoSpaceDN w:val="0"/>
        <w:adjustRightInd w:val="0"/>
        <w:spacing w:after="0" w:line="240" w:lineRule="auto"/>
        <w:rPr>
          <w:rFonts w:ascii="Times New Roman" w:hAnsi="Times New Roman" w:cs="Times New Roman"/>
          <w:sz w:val="24"/>
          <w:szCs w:val="24"/>
        </w:rPr>
      </w:pPr>
      <w:r w:rsidRPr="007E7F9E">
        <w:rPr>
          <w:rFonts w:ascii="Times New Roman" w:hAnsi="Times New Roman" w:cs="Times New Roman"/>
          <w:sz w:val="24"/>
          <w:szCs w:val="24"/>
        </w:rPr>
        <w:t>Receive: 01 83 06 C1 32</w:t>
      </w:r>
    </w:p>
    <w:sectPr w:rsidR="007E7F9E" w:rsidRPr="007E7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Identity-H">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05EAB"/>
    <w:multiLevelType w:val="hybridMultilevel"/>
    <w:tmpl w:val="41F0EF86"/>
    <w:lvl w:ilvl="0" w:tplc="658403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7D2"/>
    <w:rsid w:val="00111DC0"/>
    <w:rsid w:val="001D590D"/>
    <w:rsid w:val="001E2F09"/>
    <w:rsid w:val="00235940"/>
    <w:rsid w:val="00274FDA"/>
    <w:rsid w:val="00481300"/>
    <w:rsid w:val="00540CCD"/>
    <w:rsid w:val="006353ED"/>
    <w:rsid w:val="00663D11"/>
    <w:rsid w:val="006C1864"/>
    <w:rsid w:val="006F799A"/>
    <w:rsid w:val="007313B3"/>
    <w:rsid w:val="007E7F9E"/>
    <w:rsid w:val="009C1ADE"/>
    <w:rsid w:val="009D37D2"/>
    <w:rsid w:val="00AB5A95"/>
    <w:rsid w:val="00B01696"/>
    <w:rsid w:val="00BC3AF7"/>
    <w:rsid w:val="00C706F5"/>
    <w:rsid w:val="00C83548"/>
    <w:rsid w:val="00C92176"/>
    <w:rsid w:val="00EC45DE"/>
    <w:rsid w:val="00ED281D"/>
    <w:rsid w:val="00FD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A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A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82FC-758A-4668-987E-618AE6EE9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Dwyer Instruments</Company>
  <LinksUpToDate>false</LinksUpToDate>
  <CharactersWithSpaces>11676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Kesler, Val</dc:creator>
  <cp:lastModifiedBy>Kesler, Val</cp:lastModifiedBy>
  <cp:revision>2</cp:revision>
  <dcterms:created xsi:type="dcterms:W3CDTF">2018-11-12T22:52:00Z</dcterms:created>
  <dcterms:modified xsi:type="dcterms:W3CDTF">2018-11-12T22:52:00Z</dcterms:modified>
</cp:coreProperties>
</file>