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73" w:rsidRPr="00F2729A" w:rsidRDefault="00BB606D" w:rsidP="00F2729A">
      <w:pPr>
        <w:jc w:val="center"/>
        <w:rPr>
          <w:rFonts w:hint="eastAsia"/>
          <w:b/>
          <w:bCs/>
          <w:sz w:val="36"/>
          <w:szCs w:val="36"/>
        </w:rPr>
      </w:pPr>
      <w:r w:rsidRPr="00F2729A">
        <w:rPr>
          <w:b/>
          <w:bCs/>
          <w:sz w:val="36"/>
          <w:szCs w:val="36"/>
        </w:rPr>
        <w:t>MAG</w:t>
      </w:r>
      <w:r w:rsidRPr="00F2729A">
        <w:rPr>
          <w:rFonts w:hint="eastAsia"/>
          <w:b/>
          <w:bCs/>
          <w:sz w:val="36"/>
          <w:szCs w:val="36"/>
        </w:rPr>
        <w:t>RF</w:t>
      </w:r>
      <w:r w:rsidRPr="00F2729A">
        <w:rPr>
          <w:b/>
          <w:bCs/>
          <w:sz w:val="36"/>
          <w:szCs w:val="36"/>
        </w:rPr>
        <w:t>HELIC</w:t>
      </w:r>
      <w:r w:rsidR="00AB1331">
        <w:rPr>
          <w:rFonts w:hint="eastAsia"/>
          <w:b/>
          <w:bCs/>
          <w:sz w:val="36"/>
          <w:szCs w:val="36"/>
        </w:rPr>
        <w:t xml:space="preserve"> </w:t>
      </w:r>
      <w:r w:rsidR="00715773" w:rsidRPr="00F2729A">
        <w:rPr>
          <w:rFonts w:hint="eastAsia"/>
          <w:b/>
          <w:bCs/>
          <w:sz w:val="36"/>
          <w:szCs w:val="36"/>
        </w:rPr>
        <w:t>2000</w:t>
      </w:r>
      <w:r w:rsidRPr="00F2729A">
        <w:rPr>
          <w:rFonts w:hint="eastAsia"/>
          <w:b/>
          <w:bCs/>
          <w:sz w:val="36"/>
          <w:szCs w:val="36"/>
        </w:rPr>
        <w:t>系列</w:t>
      </w:r>
      <w:r w:rsidR="00F2729A" w:rsidRPr="00F2729A">
        <w:rPr>
          <w:rFonts w:hint="eastAsia"/>
          <w:b/>
          <w:bCs/>
          <w:sz w:val="36"/>
          <w:szCs w:val="36"/>
        </w:rPr>
        <w:t xml:space="preserve"> </w:t>
      </w:r>
      <w:r w:rsidRPr="00F2729A">
        <w:rPr>
          <w:rFonts w:hint="eastAsia"/>
          <w:b/>
          <w:bCs/>
          <w:sz w:val="36"/>
          <w:szCs w:val="36"/>
        </w:rPr>
        <w:t>差压计</w:t>
      </w:r>
    </w:p>
    <w:p w:rsidR="00BB606D" w:rsidRPr="00F2729A" w:rsidRDefault="00BB606D" w:rsidP="00F2729A">
      <w:pPr>
        <w:jc w:val="center"/>
        <w:rPr>
          <w:rFonts w:hint="eastAsia"/>
          <w:b/>
          <w:bCs/>
          <w:sz w:val="36"/>
          <w:szCs w:val="36"/>
        </w:rPr>
      </w:pPr>
      <w:r w:rsidRPr="00F2729A">
        <w:rPr>
          <w:rFonts w:hint="eastAsia"/>
          <w:b/>
          <w:bCs/>
          <w:sz w:val="36"/>
          <w:szCs w:val="36"/>
        </w:rPr>
        <w:t>操作说明和部件表</w:t>
      </w:r>
    </w:p>
    <w:p w:rsidR="00CF1832" w:rsidRDefault="00CF1832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规格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尺寸：</w:t>
      </w:r>
      <w:r>
        <w:rPr>
          <w:rFonts w:hint="eastAsia"/>
        </w:rPr>
        <w:t xml:space="preserve"> 4-3/4</w:t>
      </w:r>
      <w:r>
        <w:rPr>
          <w:rFonts w:hint="eastAsia"/>
        </w:rPr>
        <w:t>″（直径）×</w:t>
      </w:r>
      <w:r>
        <w:rPr>
          <w:rFonts w:hint="eastAsia"/>
        </w:rPr>
        <w:t>2-3/16</w:t>
      </w:r>
      <w:r>
        <w:rPr>
          <w:rFonts w:hint="eastAsia"/>
        </w:rPr>
        <w:t>″（深）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重量：</w:t>
      </w:r>
      <w:r>
        <w:rPr>
          <w:rFonts w:hint="eastAsia"/>
        </w:rPr>
        <w:t xml:space="preserve"> 1</w:t>
      </w:r>
      <w:r>
        <w:rPr>
          <w:rFonts w:hint="eastAsia"/>
        </w:rPr>
        <w:t>磅，</w:t>
      </w:r>
      <w:r>
        <w:rPr>
          <w:rFonts w:hint="eastAsia"/>
        </w:rPr>
        <w:t>2</w:t>
      </w:r>
      <w:r>
        <w:rPr>
          <w:rFonts w:hint="eastAsia"/>
        </w:rPr>
        <w:t>盎司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涂层：深灰色烤瓷油漆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连接：</w:t>
      </w:r>
      <w:r>
        <w:rPr>
          <w:rFonts w:hint="eastAsia"/>
        </w:rPr>
        <w:t>1/8NPT</w:t>
      </w:r>
      <w:r>
        <w:rPr>
          <w:rFonts w:hint="eastAsia"/>
        </w:rPr>
        <w:t>高低件，双接头，前后各两个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精度：</w:t>
      </w:r>
      <w:r>
        <w:rPr>
          <w:rFonts w:hint="eastAsia"/>
        </w:rPr>
        <w:t xml:space="preserve"> </w:t>
      </w:r>
      <w:r>
        <w:rPr>
          <w:rFonts w:hint="eastAsia"/>
        </w:rPr>
        <w:t>±</w:t>
      </w:r>
      <w:r>
        <w:rPr>
          <w:rFonts w:hint="eastAsia"/>
        </w:rPr>
        <w:t>2%</w:t>
      </w:r>
      <w:r>
        <w:rPr>
          <w:rFonts w:hint="eastAsia"/>
        </w:rPr>
        <w:t>满量程内，</w:t>
      </w:r>
      <w:r>
        <w:rPr>
          <w:rFonts w:hint="eastAsia"/>
        </w:rPr>
        <w:t>70</w:t>
      </w:r>
      <w:r>
        <w:rPr>
          <w:rFonts w:hint="eastAsia"/>
        </w:rPr>
        <w:t>℉（</w:t>
      </w:r>
      <w:r>
        <w:rPr>
          <w:rFonts w:hint="eastAsia"/>
        </w:rPr>
        <w:t>-0</w:t>
      </w:r>
      <w:r>
        <w:rPr>
          <w:rFonts w:hint="eastAsia"/>
        </w:rPr>
        <w:t>型：其精度为</w:t>
      </w:r>
      <w:r>
        <w:rPr>
          <w:rFonts w:hint="eastAsia"/>
        </w:rPr>
        <w:t>3%</w:t>
      </w:r>
      <w:r>
        <w:rPr>
          <w:rFonts w:hint="eastAsia"/>
        </w:rPr>
        <w:t>；</w:t>
      </w:r>
      <w:r>
        <w:rPr>
          <w:rFonts w:hint="eastAsia"/>
        </w:rPr>
        <w:t>-00</w:t>
      </w:r>
      <w:r>
        <w:rPr>
          <w:rFonts w:hint="eastAsia"/>
        </w:rPr>
        <w:t>型：</w:t>
      </w:r>
      <w:r>
        <w:rPr>
          <w:rFonts w:hint="eastAsia"/>
        </w:rPr>
        <w:t>4%</w:t>
      </w:r>
      <w:r>
        <w:rPr>
          <w:rFonts w:hint="eastAsia"/>
        </w:rPr>
        <w:t>）；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压力额定值：</w:t>
      </w:r>
      <w:r>
        <w:rPr>
          <w:rFonts w:hint="eastAsia"/>
        </w:rPr>
        <w:t>15PSI</w:t>
      </w:r>
      <w:r>
        <w:rPr>
          <w:rFonts w:hint="eastAsia"/>
        </w:rPr>
        <w:t>；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环境温度：</w:t>
      </w:r>
      <w:r>
        <w:rPr>
          <w:rFonts w:hint="eastAsia"/>
        </w:rPr>
        <w:t>20~140</w:t>
      </w:r>
      <w:r>
        <w:rPr>
          <w:rFonts w:hint="eastAsia"/>
        </w:rPr>
        <w:t>℉；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标准附件包括：两个用于双压力接头的</w:t>
      </w:r>
      <w:r>
        <w:rPr>
          <w:rFonts w:hint="eastAsia"/>
        </w:rPr>
        <w:t>1/8</w:t>
      </w:r>
      <w:r>
        <w:rPr>
          <w:rFonts w:hint="eastAsia"/>
        </w:rPr>
        <w:t>英寸的</w:t>
      </w:r>
      <w:r>
        <w:rPr>
          <w:rFonts w:hint="eastAsia"/>
        </w:rPr>
        <w:t>NPT</w:t>
      </w:r>
      <w:r>
        <w:rPr>
          <w:rFonts w:hint="eastAsia"/>
        </w:rPr>
        <w:t>插头，两个用于橡胶</w:t>
      </w:r>
      <w:r>
        <w:rPr>
          <w:rFonts w:hint="eastAsia"/>
        </w:rPr>
        <w:t>TUBING</w:t>
      </w:r>
      <w:r>
        <w:rPr>
          <w:rFonts w:hint="eastAsia"/>
        </w:rPr>
        <w:t>管接头的</w:t>
      </w:r>
      <w:r>
        <w:rPr>
          <w:rFonts w:hint="eastAsia"/>
        </w:rPr>
        <w:t>1/8</w:t>
      </w:r>
      <w:r>
        <w:rPr>
          <w:rFonts w:hint="eastAsia"/>
        </w:rPr>
        <w:t>英寸的管螺纹，以及三个带螺丝的平头连接件。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注意：只适用于空气和兼容性气体。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注意事项：</w:t>
      </w:r>
      <w:r>
        <w:rPr>
          <w:rFonts w:hint="eastAsia"/>
        </w:rPr>
        <w:t xml:space="preserve"> </w:t>
      </w:r>
      <w:r>
        <w:rPr>
          <w:rFonts w:hint="eastAsia"/>
        </w:rPr>
        <w:t>标准</w:t>
      </w:r>
      <w:r>
        <w:rPr>
          <w:rFonts w:hint="eastAsia"/>
        </w:rPr>
        <w:t>MAGRFHELIC</w:t>
      </w:r>
      <w:r>
        <w:rPr>
          <w:rFonts w:hint="eastAsia"/>
        </w:rPr>
        <w:t>差压计中用的矩形稀土磁体可能不适合于氢气应用，因为可能会产生有毒或爆炸性气体。对于氢气应用，请与厂家联系特殊结构的压力计。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橡胶压力释放插头：出现过压，插头会被顶出。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仪表板上两个</w:t>
      </w:r>
      <w:r>
        <w:rPr>
          <w:rFonts w:hint="eastAsia"/>
        </w:rPr>
        <w:t>1/2</w:t>
      </w:r>
      <w:r>
        <w:rPr>
          <w:rFonts w:hint="eastAsia"/>
        </w:rPr>
        <w:t>英寸的孔，在表面安装时分别用于高压背部连接和低压背部连接。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仪表板上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>3/16</w:t>
      </w:r>
      <w:r>
        <w:rPr>
          <w:rFonts w:hint="eastAsia"/>
        </w:rPr>
        <w:t>英寸的孔，在表面安装时用于</w:t>
      </w:r>
      <w:r>
        <w:rPr>
          <w:rFonts w:hint="eastAsia"/>
        </w:rPr>
        <w:t>4-1/8</w:t>
      </w:r>
      <w:r>
        <w:rPr>
          <w:rFonts w:hint="eastAsia"/>
        </w:rPr>
        <w:t>孔径螺栓。</w:t>
      </w:r>
    </w:p>
    <w:p w:rsidR="0053325F" w:rsidRDefault="0053325F" w:rsidP="0053325F">
      <w:pPr>
        <w:rPr>
          <w:rFonts w:hint="eastAsia"/>
        </w:rPr>
      </w:pPr>
      <w:r>
        <w:rPr>
          <w:rFonts w:hint="eastAsia"/>
        </w:rPr>
        <w:t>低压连接使用</w:t>
      </w:r>
      <w:r>
        <w:rPr>
          <w:rFonts w:hint="eastAsia"/>
        </w:rPr>
        <w:t>1/8NPT</w:t>
      </w:r>
      <w:r>
        <w:rPr>
          <w:rFonts w:hint="eastAsia"/>
        </w:rPr>
        <w:t>。</w:t>
      </w:r>
    </w:p>
    <w:p w:rsidR="0053325F" w:rsidRPr="0053325F" w:rsidRDefault="0053325F" w:rsidP="0053325F">
      <w:pPr>
        <w:rPr>
          <w:rFonts w:hint="eastAsia"/>
        </w:rPr>
      </w:pPr>
      <w:r>
        <w:rPr>
          <w:rFonts w:hint="eastAsia"/>
        </w:rPr>
        <w:t>在表面安装时，用间隔衬垫隔出</w:t>
      </w:r>
      <w:r>
        <w:rPr>
          <w:rFonts w:hint="eastAsia"/>
        </w:rPr>
        <w:t>0.04</w:t>
      </w:r>
      <w:r>
        <w:rPr>
          <w:rFonts w:hint="eastAsia"/>
        </w:rPr>
        <w:t>的间隙。请勿阻塞。为过压时提供释放出口。</w:t>
      </w:r>
    </w:p>
    <w:p w:rsidR="00CF1832" w:rsidRDefault="00CF1832">
      <w:pPr>
        <w:jc w:val="center"/>
        <w:rPr>
          <w:rFonts w:hint="eastAsia"/>
        </w:rPr>
      </w:pPr>
      <w:r>
        <w:rPr>
          <w:b/>
          <w:bCs/>
          <w:sz w:val="32"/>
        </w:rPr>
        <w:t>MAG</w:t>
      </w:r>
      <w:r w:rsidR="00FA41D7">
        <w:rPr>
          <w:rFonts w:hint="eastAsia"/>
          <w:b/>
          <w:bCs/>
          <w:sz w:val="32"/>
        </w:rPr>
        <w:t>RF</w:t>
      </w:r>
      <w:r>
        <w:rPr>
          <w:b/>
          <w:bCs/>
          <w:sz w:val="32"/>
        </w:rPr>
        <w:t>HELIC</w:t>
      </w:r>
      <w:r>
        <w:rPr>
          <w:rFonts w:hint="eastAsia"/>
          <w:b/>
          <w:bCs/>
          <w:sz w:val="32"/>
        </w:rPr>
        <w:t>安装</w:t>
      </w:r>
    </w:p>
    <w:p w:rsidR="0053325F" w:rsidRDefault="00CF1832">
      <w:pPr>
        <w:rPr>
          <w:rFonts w:hint="eastAsia"/>
        </w:rPr>
      </w:pPr>
      <w:r>
        <w:rPr>
          <w:rFonts w:hint="eastAsia"/>
          <w:b/>
          <w:bCs/>
          <w:sz w:val="28"/>
        </w:rPr>
        <w:t>过压保护</w:t>
      </w:r>
    </w:p>
    <w:p w:rsidR="0053325F" w:rsidRDefault="0053325F" w:rsidP="0053325F">
      <w:pPr>
        <w:ind w:firstLineChars="202" w:firstLine="424"/>
        <w:rPr>
          <w:rFonts w:hint="eastAsia"/>
        </w:rPr>
      </w:pPr>
      <w:r>
        <w:rPr>
          <w:rFonts w:hint="eastAsia"/>
        </w:rPr>
        <w:t>标准</w:t>
      </w:r>
      <w:r>
        <w:rPr>
          <w:rFonts w:hint="eastAsia"/>
        </w:rPr>
        <w:t>MAGRFHELIC</w:t>
      </w:r>
      <w:r>
        <w:rPr>
          <w:rFonts w:hint="eastAsia"/>
        </w:rPr>
        <w:t>压力计额定最大压力为</w:t>
      </w:r>
      <w:r>
        <w:rPr>
          <w:rFonts w:hint="eastAsia"/>
        </w:rPr>
        <w:t>15</w:t>
      </w:r>
      <w:r>
        <w:t>psig</w:t>
      </w:r>
      <w:r>
        <w:rPr>
          <w:rFonts w:hint="eastAsia"/>
        </w:rPr>
        <w:t>，不应当使用于压力会超过这一值的应用。新型</w:t>
      </w:r>
      <w:r>
        <w:rPr>
          <w:rFonts w:hint="eastAsia"/>
        </w:rPr>
        <w:t>MAGRFHELIC</w:t>
      </w:r>
      <w:r>
        <w:rPr>
          <w:rFonts w:hint="eastAsia"/>
        </w:rPr>
        <w:t>压力计在后方增加了一个小橡胶塞。这个小橡胶塞在过压达到大约</w:t>
      </w:r>
      <w:r>
        <w:rPr>
          <w:rFonts w:hint="eastAsia"/>
        </w:rPr>
        <w:t>25PSIG</w:t>
      </w:r>
      <w:r>
        <w:rPr>
          <w:rFonts w:hint="eastAsia"/>
        </w:rPr>
        <w:t>时会被顶出，让压力计内部的压力释放出来，起到释放阀门的作用。为了给压力释放提供一条畅通的途径，在进行压力计进行表面安装时，有</w:t>
      </w:r>
      <w:r>
        <w:rPr>
          <w:rFonts w:hint="eastAsia"/>
        </w:rPr>
        <w:t>4</w:t>
      </w:r>
      <w:r>
        <w:rPr>
          <w:rFonts w:hint="eastAsia"/>
        </w:rPr>
        <w:t>个小的间隔衬垫保持</w:t>
      </w:r>
      <w:r>
        <w:rPr>
          <w:rFonts w:hint="eastAsia"/>
        </w:rPr>
        <w:t>0.040</w:t>
      </w:r>
      <w:r>
        <w:rPr>
          <w:rFonts w:hint="eastAsia"/>
        </w:rPr>
        <w:t>英寸的间隙。请不要阻塞衬垫隔离的间隙。</w:t>
      </w:r>
    </w:p>
    <w:p w:rsidR="0053325F" w:rsidRDefault="0053325F" w:rsidP="0053325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选择一个远离剧烈振动和环境温度不超过</w:t>
      </w:r>
      <w:r>
        <w:rPr>
          <w:rFonts w:hint="eastAsia"/>
        </w:rPr>
        <w:t>140</w:t>
      </w:r>
      <w:r>
        <w:rPr>
          <w:rFonts w:hint="eastAsia"/>
        </w:rPr>
        <w:t>℉的地方。同时，请避免直接阳光照射，以减缓透明塑料罩的氧化。根据需要，压力引导线路可以选择任何距离。</w:t>
      </w:r>
      <w:r>
        <w:rPr>
          <w:rFonts w:hint="eastAsia"/>
        </w:rPr>
        <w:t>TUBING</w:t>
      </w:r>
      <w:r>
        <w:rPr>
          <w:rFonts w:hint="eastAsia"/>
        </w:rPr>
        <w:t>管距离加长不会影响精度，但是会对响应时间有少许影响。不要对线路加以额外的阻尼。如果振动压力或振动导致了指针的剧烈颤动，请向厂家咨询有关对仪表增加额外阻尼的事项。</w:t>
      </w:r>
    </w:p>
    <w:p w:rsidR="0053325F" w:rsidRDefault="0053325F" w:rsidP="0053325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所有标准</w:t>
      </w:r>
      <w:r>
        <w:rPr>
          <w:rFonts w:hint="eastAsia"/>
        </w:rPr>
        <w:t>MAGNEHELIC</w:t>
      </w:r>
      <w:r>
        <w:rPr>
          <w:rFonts w:hint="eastAsia"/>
        </w:rPr>
        <w:t>压力计标定时，隔膜须保持垂直，因此在这种位置上使用可以达到最佳精度。如果压力计要用于非垂直位置，必须在订货时，特殊说明。很多量程较高的压力计在其它位置应用时，只需进行调零就可以保证在公差范围内工作了。低量程的</w:t>
      </w:r>
      <w:r>
        <w:rPr>
          <w:rFonts w:hint="eastAsia"/>
        </w:rPr>
        <w:t>2000-00</w:t>
      </w:r>
      <w:r>
        <w:rPr>
          <w:rFonts w:hint="eastAsia"/>
        </w:rPr>
        <w:t>型标准计量产品必须在垂直位置安装。</w:t>
      </w:r>
    </w:p>
    <w:p w:rsidR="0053325F" w:rsidRDefault="0053325F" w:rsidP="0053325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表面安装：</w:t>
      </w:r>
      <w:r>
        <w:rPr>
          <w:rFonts w:hint="eastAsia"/>
        </w:rPr>
        <w:t>给安装孔定位，距离</w:t>
      </w:r>
      <w:r>
        <w:rPr>
          <w:rFonts w:hint="eastAsia"/>
        </w:rPr>
        <w:t>120</w:t>
      </w:r>
      <w:r>
        <w:rPr>
          <w:rFonts w:hint="eastAsia"/>
        </w:rPr>
        <w:t>度角，位于一个直径为</w:t>
      </w:r>
      <w:r>
        <w:rPr>
          <w:rFonts w:hint="eastAsia"/>
        </w:rPr>
        <w:t>8</w:t>
      </w:r>
      <w:r>
        <w:rPr>
          <w:rFonts w:hint="eastAsia"/>
        </w:rPr>
        <w:t>英寸的圆圈上。使用</w:t>
      </w:r>
      <w:r>
        <w:rPr>
          <w:rFonts w:hint="eastAsia"/>
        </w:rPr>
        <w:t>3</w:t>
      </w:r>
      <w:r>
        <w:rPr>
          <w:rFonts w:hint="eastAsia"/>
        </w:rPr>
        <w:t>个适当长度的型号为</w:t>
      </w:r>
      <w:r>
        <w:rPr>
          <w:rFonts w:hint="eastAsia"/>
        </w:rPr>
        <w:t>NO</w:t>
      </w:r>
      <w:r>
        <w:t>.6-32</w:t>
      </w:r>
      <w:r w:rsidRPr="003B3CC5">
        <w:t>×</w:t>
      </w:r>
      <w:r w:rsidRPr="003B3CC5">
        <w:rPr>
          <w:rFonts w:hint="eastAsia"/>
        </w:rPr>
        <w:t>3/16</w:t>
      </w:r>
      <w:r>
        <w:rPr>
          <w:rFonts w:hint="eastAsia"/>
        </w:rPr>
        <w:t>的螺钉。</w:t>
      </w:r>
    </w:p>
    <w:p w:rsidR="0053325F" w:rsidRDefault="0053325F" w:rsidP="0053325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镶嵌式安装：</w:t>
      </w:r>
      <w:r>
        <w:rPr>
          <w:rFonts w:hint="eastAsia"/>
        </w:rPr>
        <w:t>在嵌板上开一个直径为</w:t>
      </w:r>
      <w:r>
        <w:rPr>
          <w:rFonts w:hint="eastAsia"/>
        </w:rPr>
        <w:t>4-1/12</w:t>
      </w:r>
      <w:r>
        <w:rPr>
          <w:rFonts w:hint="eastAsia"/>
        </w:rPr>
        <w:t>英寸的开口，将压力计插入其中，用适当</w:t>
      </w:r>
      <w:r>
        <w:rPr>
          <w:rFonts w:hint="eastAsia"/>
        </w:rPr>
        <w:lastRenderedPageBreak/>
        <w:t>长度的</w:t>
      </w:r>
      <w:r>
        <w:rPr>
          <w:rFonts w:hint="eastAsia"/>
        </w:rPr>
        <w:t>NO</w:t>
      </w:r>
      <w:r>
        <w:t>.6-32</w:t>
      </w:r>
      <w:r>
        <w:rPr>
          <w:rFonts w:hint="eastAsia"/>
        </w:rPr>
        <w:t>机械螺钉将之固定，并将接头</w:t>
      </w:r>
      <w:r>
        <w:rPr>
          <w:rFonts w:hint="eastAsia"/>
        </w:rPr>
        <w:t>NO</w:t>
      </w:r>
      <w:r>
        <w:t>.360C</w:t>
      </w:r>
      <w:r>
        <w:rPr>
          <w:rFonts w:hint="eastAsia"/>
        </w:rPr>
        <w:t>固定，如需要将压力计安装在直径为</w:t>
      </w:r>
      <w:r>
        <w:rPr>
          <w:rFonts w:hint="eastAsia"/>
        </w:rPr>
        <w:t>1</w:t>
      </w:r>
      <w:r>
        <w:t>¼</w:t>
      </w:r>
      <w:r>
        <w:rPr>
          <w:rFonts w:hint="eastAsia"/>
        </w:rPr>
        <w:t>~2</w:t>
      </w:r>
      <w:r>
        <w:rPr>
          <w:rFonts w:hint="eastAsia"/>
        </w:rPr>
        <w:t>英寸的管道上，还需另外订购一个型号为</w:t>
      </w:r>
      <w:r>
        <w:rPr>
          <w:rFonts w:hint="eastAsia"/>
        </w:rPr>
        <w:t>A-610</w:t>
      </w:r>
      <w:r>
        <w:rPr>
          <w:rFonts w:hint="eastAsia"/>
        </w:rPr>
        <w:t>管道安装附件。</w:t>
      </w:r>
    </w:p>
    <w:p w:rsidR="0053325F" w:rsidRDefault="0053325F" w:rsidP="0053325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</w:rPr>
        <w:t>安装后给压力计调零</w:t>
      </w:r>
      <w:r>
        <w:rPr>
          <w:rFonts w:hint="eastAsia"/>
        </w:rPr>
        <w:t>：用盖底部的外部零点调节螺丝将指针调到零刻度位置。注意检查或调节零点前要将压力计高压端和低压端都打开，使之与大气连通。</w:t>
      </w:r>
    </w:p>
    <w:p w:rsidR="00CF1832" w:rsidRDefault="00CF1832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操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作</w:t>
      </w:r>
    </w:p>
    <w:p w:rsidR="00165B84" w:rsidRDefault="00165B84" w:rsidP="00165B84">
      <w:pPr>
        <w:ind w:left="631" w:hangingChars="300" w:hanging="631"/>
        <w:rPr>
          <w:rFonts w:hint="eastAsia"/>
        </w:rPr>
      </w:pPr>
      <w:r>
        <w:rPr>
          <w:rFonts w:hint="eastAsia"/>
          <w:b/>
          <w:bCs/>
        </w:rPr>
        <w:t>正压</w:t>
      </w:r>
      <w:r>
        <w:rPr>
          <w:rFonts w:hint="eastAsia"/>
        </w:rPr>
        <w:t>：用</w:t>
      </w:r>
      <w:r>
        <w:rPr>
          <w:rFonts w:hint="eastAsia"/>
        </w:rPr>
        <w:t>TUBING</w:t>
      </w:r>
      <w:r>
        <w:rPr>
          <w:rFonts w:hint="eastAsia"/>
        </w:rPr>
        <w:t>管将压力源与两个高压端口中的一个相连。将不用的那个端口塞住，使一个或两个低压端口向大气开放；</w:t>
      </w:r>
    </w:p>
    <w:p w:rsidR="00165B84" w:rsidRDefault="00165B84" w:rsidP="00165B84">
      <w:pPr>
        <w:ind w:left="631" w:hangingChars="300" w:hanging="631"/>
        <w:rPr>
          <w:rFonts w:hint="eastAsia"/>
        </w:rPr>
      </w:pPr>
      <w:r>
        <w:rPr>
          <w:rFonts w:hint="eastAsia"/>
          <w:b/>
          <w:bCs/>
        </w:rPr>
        <w:t>负压：</w:t>
      </w:r>
      <w:r>
        <w:rPr>
          <w:rFonts w:hint="eastAsia"/>
        </w:rPr>
        <w:t>用</w:t>
      </w:r>
      <w:r>
        <w:rPr>
          <w:rFonts w:hint="eastAsia"/>
        </w:rPr>
        <w:t>TUBING</w:t>
      </w:r>
      <w:r>
        <w:rPr>
          <w:rFonts w:hint="eastAsia"/>
        </w:rPr>
        <w:t>管将压力源与两个低压端口中的一个相连。将不用的那个端口塞住，使一个或两个高压端口向大气开放；</w:t>
      </w:r>
    </w:p>
    <w:p w:rsidR="00165B84" w:rsidRDefault="00165B84" w:rsidP="00165B84">
      <w:pPr>
        <w:ind w:left="631" w:hangingChars="300" w:hanging="631"/>
        <w:rPr>
          <w:rFonts w:hint="eastAsia"/>
        </w:rPr>
      </w:pPr>
      <w:r>
        <w:rPr>
          <w:rFonts w:hint="eastAsia"/>
          <w:b/>
          <w:bCs/>
        </w:rPr>
        <w:t>差压</w:t>
      </w:r>
      <w:r>
        <w:rPr>
          <w:rFonts w:hint="eastAsia"/>
        </w:rPr>
        <w:t>：用</w:t>
      </w:r>
      <w:r>
        <w:rPr>
          <w:rFonts w:hint="eastAsia"/>
        </w:rPr>
        <w:t>TUBING</w:t>
      </w:r>
      <w:r>
        <w:rPr>
          <w:rFonts w:hint="eastAsia"/>
        </w:rPr>
        <w:t>管将两个压力源中压力较高的一个与高压端口相连，将压力较低的一个与低压端口相连。将两个不用端口塞住。</w:t>
      </w:r>
    </w:p>
    <w:p w:rsidR="00165B84" w:rsidRDefault="00165B84" w:rsidP="00165B84">
      <w:pPr>
        <w:ind w:left="630" w:hangingChars="300" w:hanging="630"/>
        <w:rPr>
          <w:rFonts w:hint="eastAsia"/>
        </w:rPr>
      </w:pPr>
    </w:p>
    <w:p w:rsidR="00165B84" w:rsidRDefault="00165B84" w:rsidP="00165B84">
      <w:pPr>
        <w:rPr>
          <w:rFonts w:hint="eastAsia"/>
        </w:rPr>
      </w:pPr>
      <w:r>
        <w:rPr>
          <w:rFonts w:hint="eastAsia"/>
        </w:rPr>
        <w:t>如果与压力计的开放端连通的是脏的、含尘量较高的大气，建议您在开放的端口安装一个型号为</w:t>
      </w:r>
      <w:r>
        <w:rPr>
          <w:rFonts w:hint="eastAsia"/>
        </w:rPr>
        <w:t>A-331</w:t>
      </w:r>
      <w:r>
        <w:rPr>
          <w:rFonts w:hint="eastAsia"/>
        </w:rPr>
        <w:t>通风口过滤塞附件，以保持压力计内部的洁净。</w:t>
      </w:r>
    </w:p>
    <w:p w:rsidR="00165B84" w:rsidRDefault="00165B84" w:rsidP="00165B84">
      <w:pPr>
        <w:numPr>
          <w:ilvl w:val="0"/>
          <w:numId w:val="14"/>
        </w:numPr>
        <w:tabs>
          <w:tab w:val="left" w:pos="360"/>
          <w:tab w:val="left" w:pos="540"/>
        </w:tabs>
        <w:rPr>
          <w:rFonts w:hint="eastAsia"/>
        </w:rPr>
      </w:pPr>
      <w:r>
        <w:rPr>
          <w:rFonts w:hint="eastAsia"/>
        </w:rPr>
        <w:t>对于便携式应用或临时性安装，使用</w:t>
      </w:r>
      <w:r>
        <w:rPr>
          <w:rFonts w:hint="eastAsia"/>
        </w:rPr>
        <w:t>1/8</w:t>
      </w:r>
      <w:r>
        <w:rPr>
          <w:rFonts w:hint="eastAsia"/>
        </w:rPr>
        <w:t>英寸管螺纹的橡胶</w:t>
      </w:r>
      <w:r>
        <w:rPr>
          <w:rFonts w:hint="eastAsia"/>
        </w:rPr>
        <w:t>TUBING</w:t>
      </w:r>
      <w:r>
        <w:rPr>
          <w:rFonts w:hint="eastAsia"/>
        </w:rPr>
        <w:t>管接头，通过橡胶或聚乙烯</w:t>
      </w:r>
      <w:r>
        <w:rPr>
          <w:rFonts w:hint="eastAsia"/>
        </w:rPr>
        <w:t>TUBING</w:t>
      </w:r>
      <w:r>
        <w:rPr>
          <w:rFonts w:hint="eastAsia"/>
        </w:rPr>
        <w:t>管与压力源相连；</w:t>
      </w:r>
    </w:p>
    <w:p w:rsidR="00165B84" w:rsidRDefault="00165B84" w:rsidP="00165B84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对于永久性安装，建议您使用外径为</w:t>
      </w:r>
      <w:r>
        <w:rPr>
          <w:rFonts w:hint="eastAsia"/>
        </w:rPr>
        <w:t>1/4</w:t>
      </w:r>
      <w:r>
        <w:rPr>
          <w:rFonts w:hint="eastAsia"/>
        </w:rPr>
        <w:t>英寸或更大口径的铜质或铝制</w:t>
      </w:r>
      <w:r>
        <w:rPr>
          <w:rFonts w:hint="eastAsia"/>
        </w:rPr>
        <w:t>TUBING</w:t>
      </w:r>
      <w:r>
        <w:rPr>
          <w:rFonts w:hint="eastAsia"/>
        </w:rPr>
        <w:t>管。</w:t>
      </w:r>
      <w:r>
        <w:rPr>
          <w:rFonts w:hint="eastAsia"/>
        </w:rPr>
        <w:t xml:space="preserve"> </w:t>
      </w:r>
    </w:p>
    <w:p w:rsidR="00CF1832" w:rsidRDefault="00CF1832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维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护</w:t>
      </w:r>
    </w:p>
    <w:p w:rsidR="001E67A4" w:rsidRDefault="001E67A4" w:rsidP="001E67A4">
      <w:pPr>
        <w:rPr>
          <w:rFonts w:hint="eastAsia"/>
        </w:rPr>
      </w:pPr>
      <w:r>
        <w:rPr>
          <w:rFonts w:hint="eastAsia"/>
          <w:b/>
          <w:bCs/>
        </w:rPr>
        <w:t>维护：</w:t>
      </w:r>
      <w:r>
        <w:rPr>
          <w:rFonts w:hint="eastAsia"/>
        </w:rPr>
        <w:t>无需使用润滑油或进行定期服务。注意保持壳体外部和盖子的清洁。偶尔将压力计从压力管线上断开，将两侧的端口打开，与大气接通并重新调零。对于永久性安装需要选用排放阀。</w:t>
      </w:r>
    </w:p>
    <w:p w:rsidR="001E67A4" w:rsidRDefault="001E67A4" w:rsidP="001E67A4">
      <w:pPr>
        <w:rPr>
          <w:rFonts w:hint="eastAsia"/>
        </w:rPr>
      </w:pPr>
      <w:r>
        <w:rPr>
          <w:rFonts w:hint="eastAsia"/>
          <w:b/>
          <w:bCs/>
        </w:rPr>
        <w:t>标定检查：</w:t>
      </w:r>
      <w:r>
        <w:rPr>
          <w:rFonts w:hint="eastAsia"/>
        </w:rPr>
        <w:t>选择一个精度和量程合适的压力计或气压计。用一小截橡胶或乙烯基</w:t>
      </w:r>
      <w:r>
        <w:rPr>
          <w:rFonts w:hint="eastAsia"/>
        </w:rPr>
        <w:t>TUBING</w:t>
      </w:r>
      <w:r>
        <w:rPr>
          <w:rFonts w:hint="eastAsia"/>
        </w:rPr>
        <w:t>管将</w:t>
      </w:r>
      <w:r>
        <w:rPr>
          <w:rFonts w:hint="eastAsia"/>
        </w:rPr>
        <w:t>MAGRFNELIC</w:t>
      </w:r>
      <w:r>
        <w:rPr>
          <w:rFonts w:hint="eastAsia"/>
        </w:rPr>
        <w:t>压力计和测试表的高压端与一个</w:t>
      </w:r>
      <w:r>
        <w:rPr>
          <w:rFonts w:hint="eastAsia"/>
        </w:rPr>
        <w:t>T</w:t>
      </w:r>
      <w:r>
        <w:rPr>
          <w:rFonts w:hint="eastAsia"/>
        </w:rPr>
        <w:t>形管的两个管脚相连。缓慢地往</w:t>
      </w:r>
      <w:r>
        <w:rPr>
          <w:rFonts w:hint="eastAsia"/>
        </w:rPr>
        <w:t>T</w:t>
      </w:r>
      <w:r>
        <w:rPr>
          <w:rFonts w:hint="eastAsia"/>
        </w:rPr>
        <w:t>形管的第三个管脚加压。等数分钟，使压力稳定，流体平稳等，然后对比两个表的读数。如果精确度未达到理想值，可以将压力计返回厂家进行重新标定。要在现场进行标定，请按照下列步骤进行：</w:t>
      </w:r>
    </w:p>
    <w:p w:rsidR="001E67A4" w:rsidRDefault="001E67A4" w:rsidP="001E67A4">
      <w:pPr>
        <w:rPr>
          <w:rFonts w:hint="eastAsia"/>
          <w:b/>
          <w:bCs/>
        </w:rPr>
      </w:pPr>
      <w:r>
        <w:rPr>
          <w:rFonts w:hint="eastAsia"/>
          <w:b/>
          <w:bCs/>
        </w:rPr>
        <w:t>标定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固定表壳</w:t>
      </w:r>
      <w:r>
        <w:rPr>
          <w:rFonts w:hint="eastAsia"/>
        </w:rPr>
        <w:t>P/N 1</w:t>
      </w:r>
      <w:r>
        <w:rPr>
          <w:rFonts w:hint="eastAsia"/>
        </w:rPr>
        <w:t>，顺时针旋转仪表前盖</w:t>
      </w:r>
      <w:r>
        <w:rPr>
          <w:rFonts w:hint="eastAsia"/>
        </w:rPr>
        <w:t>P/N 4</w:t>
      </w:r>
      <w:r>
        <w:rPr>
          <w:rFonts w:hint="eastAsia"/>
        </w:rPr>
        <w:t>。为了避免损坏，应当使用垫有帆布的扳手的或专用工具；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取出塑料盖和</w:t>
      </w:r>
      <w:r>
        <w:rPr>
          <w:rFonts w:hint="eastAsia"/>
        </w:rPr>
        <w:t>O</w:t>
      </w:r>
      <w:r>
        <w:rPr>
          <w:rFonts w:hint="eastAsia"/>
        </w:rPr>
        <w:t>形环；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取下刻度盘螺丝和刻度装置。注意不要损坏指针。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压力计的标定通过移动夹紧装置</w:t>
      </w:r>
      <w:r>
        <w:rPr>
          <w:rFonts w:hint="eastAsia"/>
        </w:rPr>
        <w:t>P/N 70-</w:t>
      </w:r>
      <w:r>
        <w:t>b</w:t>
      </w:r>
      <w:r>
        <w:rPr>
          <w:rFonts w:hint="eastAsia"/>
        </w:rPr>
        <w:t>实现。松开夹紧螺丝，如果压力计读数偏高，就向螺旋丝方向稍稍移动，如果读数偏低，则相反。标定完成之后将夹紧螺丝拧紧，把刻度装置装回原处。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将盖和</w:t>
      </w:r>
      <w:r>
        <w:rPr>
          <w:rFonts w:hint="eastAsia"/>
        </w:rPr>
        <w:t>O</w:t>
      </w:r>
      <w:r>
        <w:rPr>
          <w:rFonts w:hint="eastAsia"/>
        </w:rPr>
        <w:t>形环复位。确认盖内的六角形轴准确地与零点调节螺丝（</w:t>
      </w:r>
      <w:r>
        <w:rPr>
          <w:rFonts w:hint="eastAsia"/>
        </w:rPr>
        <w:t>P/N 230-</w:t>
      </w:r>
      <w:r>
        <w:t>b</w:t>
      </w:r>
      <w:r>
        <w:rPr>
          <w:rFonts w:hint="eastAsia"/>
        </w:rPr>
        <w:t>）吻合。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将仪表前盖拧好，固定表盖。注意：因盖下部分在测量时要加压，所以如果不拧紧可能会造成泄露。</w:t>
      </w:r>
    </w:p>
    <w:p w:rsidR="001E67A4" w:rsidRDefault="001E67A4" w:rsidP="001E67A4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给压力计调零，然后与测试仪表对比。如果必要，再做进一步地调整。</w:t>
      </w:r>
    </w:p>
    <w:p w:rsidR="001E67A4" w:rsidRDefault="001E67A4" w:rsidP="001E67A4">
      <w:pPr>
        <w:rPr>
          <w:rFonts w:hint="eastAsia"/>
        </w:rPr>
      </w:pPr>
      <w:r>
        <w:rPr>
          <w:rFonts w:hint="eastAsia"/>
          <w:b/>
          <w:bCs/>
        </w:rPr>
        <w:t>注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意：</w:t>
      </w:r>
      <w:r>
        <w:rPr>
          <w:rFonts w:hint="eastAsia"/>
        </w:rPr>
        <w:t>如果安装时仪表前盖安装不顺畅，请用轻油或二硫化钼对螺纹进行润滑。</w:t>
      </w:r>
    </w:p>
    <w:p w:rsidR="001E67A4" w:rsidRDefault="001E67A4" w:rsidP="001E67A4">
      <w:pPr>
        <w:rPr>
          <w:rFonts w:hint="eastAsia"/>
        </w:rPr>
      </w:pPr>
      <w:r>
        <w:rPr>
          <w:rFonts w:hint="eastAsia"/>
          <w:b/>
          <w:bCs/>
        </w:rPr>
        <w:t>警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告：</w:t>
      </w:r>
      <w:r>
        <w:rPr>
          <w:rFonts w:hint="eastAsia"/>
        </w:rPr>
        <w:t>如果您试图在现场自己进行修理，可能会丧失我们对您的质保承诺。我们不赞成用户进行重新标定或自行修理。为了得到更好的结果，请将仪表返回给厂家。</w:t>
      </w:r>
    </w:p>
    <w:p w:rsidR="00CF1832" w:rsidRDefault="00CF1832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故障排除提示：</w:t>
      </w:r>
    </w:p>
    <w:p w:rsidR="001E67A4" w:rsidRDefault="001E67A4" w:rsidP="001E67A4">
      <w:pPr>
        <w:numPr>
          <w:ilvl w:val="0"/>
          <w:numId w:val="11"/>
        </w:numPr>
        <w:rPr>
          <w:rFonts w:hint="eastAsia"/>
          <w:b/>
          <w:bCs/>
          <w:i/>
          <w:iCs/>
        </w:rPr>
      </w:pPr>
      <w:r>
        <w:rPr>
          <w:rFonts w:hint="eastAsia"/>
          <w:b/>
          <w:bCs/>
          <w:i/>
          <w:iCs/>
        </w:rPr>
        <w:lastRenderedPageBreak/>
        <w:t>压力计不指示或反应迟钝</w:t>
      </w:r>
    </w:p>
    <w:p w:rsidR="001E67A4" w:rsidRDefault="001E67A4" w:rsidP="001E67A4">
      <w:pPr>
        <w:numPr>
          <w:ilvl w:val="1"/>
          <w:numId w:val="11"/>
        </w:numPr>
        <w:rPr>
          <w:rFonts w:hint="eastAsia"/>
        </w:rPr>
      </w:pPr>
      <w:r>
        <w:rPr>
          <w:rFonts w:hint="eastAsia"/>
        </w:rPr>
        <w:t>另一个压力端口没有塞上；</w:t>
      </w:r>
    </w:p>
    <w:p w:rsidR="001E67A4" w:rsidRDefault="001E67A4" w:rsidP="001E67A4">
      <w:pPr>
        <w:numPr>
          <w:ilvl w:val="1"/>
          <w:numId w:val="11"/>
        </w:numPr>
        <w:rPr>
          <w:rFonts w:hint="eastAsia"/>
        </w:rPr>
      </w:pPr>
      <w:r>
        <w:rPr>
          <w:rFonts w:hint="eastAsia"/>
        </w:rPr>
        <w:t>因为过压端口出现，隔膜开裂；</w:t>
      </w:r>
    </w:p>
    <w:p w:rsidR="001E67A4" w:rsidRDefault="001E67A4" w:rsidP="001E67A4">
      <w:pPr>
        <w:numPr>
          <w:ilvl w:val="1"/>
          <w:numId w:val="11"/>
        </w:numPr>
        <w:rPr>
          <w:rFonts w:hint="eastAsia"/>
        </w:rPr>
      </w:pPr>
      <w:r>
        <w:rPr>
          <w:rFonts w:hint="eastAsia"/>
        </w:rPr>
        <w:t>接头或传感线路阻塞、变窄或泄漏；</w:t>
      </w:r>
    </w:p>
    <w:p w:rsidR="001E67A4" w:rsidRDefault="001E67A4" w:rsidP="001E67A4">
      <w:pPr>
        <w:numPr>
          <w:ilvl w:val="1"/>
          <w:numId w:val="11"/>
        </w:numPr>
        <w:rPr>
          <w:rFonts w:hint="eastAsia"/>
        </w:rPr>
      </w:pPr>
      <w:r>
        <w:rPr>
          <w:rFonts w:hint="eastAsia"/>
        </w:rPr>
        <w:t>表盖松脱或</w:t>
      </w:r>
      <w:r>
        <w:rPr>
          <w:rFonts w:hint="eastAsia"/>
        </w:rPr>
        <w:t>O</w:t>
      </w:r>
      <w:r>
        <w:rPr>
          <w:rFonts w:hint="eastAsia"/>
        </w:rPr>
        <w:t>形环损坏或丢失；</w:t>
      </w:r>
    </w:p>
    <w:p w:rsidR="001E67A4" w:rsidRDefault="001E67A4" w:rsidP="001E67A4">
      <w:pPr>
        <w:numPr>
          <w:ilvl w:val="1"/>
          <w:numId w:val="11"/>
        </w:numPr>
        <w:rPr>
          <w:rFonts w:hint="eastAsia"/>
        </w:rPr>
      </w:pPr>
      <w:r>
        <w:rPr>
          <w:rFonts w:hint="eastAsia"/>
        </w:rPr>
        <w:t>压力传感器（静电尖或皮托管等）位置不对；</w:t>
      </w:r>
    </w:p>
    <w:p w:rsidR="001E67A4" w:rsidRDefault="001E67A4" w:rsidP="001E67A4">
      <w:pPr>
        <w:numPr>
          <w:ilvl w:val="1"/>
          <w:numId w:val="11"/>
        </w:numPr>
        <w:rPr>
          <w:rFonts w:hint="eastAsia"/>
        </w:rPr>
      </w:pPr>
      <w:r>
        <w:rPr>
          <w:rFonts w:hint="eastAsia"/>
        </w:rPr>
        <w:t>环境温度过低。对于低于</w:t>
      </w:r>
      <w:r>
        <w:rPr>
          <w:rFonts w:hint="eastAsia"/>
        </w:rPr>
        <w:t>20</w:t>
      </w:r>
      <w:r>
        <w:rPr>
          <w:rFonts w:hint="eastAsia"/>
        </w:rPr>
        <w:t>℉的工作温度，订购时，请选择低温选项（</w:t>
      </w:r>
      <w:r>
        <w:rPr>
          <w:rFonts w:hint="eastAsia"/>
        </w:rPr>
        <w:t>LT</w:t>
      </w:r>
      <w:r>
        <w:rPr>
          <w:rFonts w:hint="eastAsia"/>
        </w:rPr>
        <w:t>）。</w:t>
      </w:r>
    </w:p>
    <w:p w:rsidR="001E67A4" w:rsidRDefault="001E67A4" w:rsidP="001E67A4">
      <w:pPr>
        <w:numPr>
          <w:ilvl w:val="0"/>
          <w:numId w:val="11"/>
        </w:numPr>
        <w:rPr>
          <w:rFonts w:hint="eastAsia"/>
          <w:b/>
          <w:bCs/>
          <w:i/>
          <w:iCs/>
        </w:rPr>
      </w:pPr>
      <w:r>
        <w:rPr>
          <w:rFonts w:hint="eastAsia"/>
          <w:b/>
          <w:bCs/>
          <w:i/>
          <w:iCs/>
        </w:rPr>
        <w:t>指针不动——压力计不能调零</w:t>
      </w:r>
    </w:p>
    <w:p w:rsidR="001E67A4" w:rsidRDefault="001E67A4" w:rsidP="001E67A4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刻度盘碰到了指针；</w:t>
      </w:r>
    </w:p>
    <w:p w:rsidR="001E67A4" w:rsidRDefault="001E67A4" w:rsidP="001E67A4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弹簧或磁体发生了位移，触动了螺旋丝；</w:t>
      </w:r>
    </w:p>
    <w:p w:rsidR="001E67A4" w:rsidRDefault="001E67A4" w:rsidP="001E67A4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金属粒子粘在磁体上阻碍了螺旋丝的运动；</w:t>
      </w:r>
    </w:p>
    <w:p w:rsidR="001E67A4" w:rsidRDefault="001E67A4" w:rsidP="001E67A4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盖上的零点调节轴发生了断裂或没有很好地与</w:t>
      </w:r>
      <w:r>
        <w:rPr>
          <w:rFonts w:hint="eastAsia"/>
        </w:rPr>
        <w:t>P/N230-</w:t>
      </w:r>
      <w:r>
        <w:t>b</w:t>
      </w:r>
      <w:r>
        <w:rPr>
          <w:rFonts w:hint="eastAsia"/>
        </w:rPr>
        <w:t>调节螺丝吻合；</w:t>
      </w:r>
    </w:p>
    <w:p w:rsidR="001E67A4" w:rsidRDefault="001E67A4" w:rsidP="001E67A4">
      <w:pPr>
        <w:ind w:left="435"/>
        <w:rPr>
          <w:rFonts w:hint="eastAsia"/>
        </w:rPr>
      </w:pPr>
      <w:r>
        <w:rPr>
          <w:rFonts w:hint="eastAsia"/>
        </w:rPr>
        <w:t>通常我们建议您将需要修理地表返回厂家进行修理。在使用中压力计的辅助装置都会不同，使用了不正确的方法会导致工作不正常或无法工作。返回工厂修理的表都要进行精确的标定和测试，以确保达到出厂标准。我们会在收到有故障的设备并进行检查后，在修理前将修理费报给您。</w:t>
      </w:r>
    </w:p>
    <w:p w:rsidR="001E67A4" w:rsidRDefault="001E67A4" w:rsidP="001E67A4">
      <w:pPr>
        <w:ind w:left="435"/>
        <w:rPr>
          <w:rFonts w:hint="eastAsia"/>
        </w:rPr>
      </w:pPr>
      <w:r>
        <w:rPr>
          <w:rFonts w:hint="eastAsia"/>
        </w:rPr>
        <w:t>如果有特殊应用或条件，或是您需要进行咨询，请与厂家或其代理商联系。</w:t>
      </w:r>
    </w:p>
    <w:p w:rsidR="001E67A4" w:rsidRDefault="001E67A4" w:rsidP="001E67A4">
      <w:pPr>
        <w:ind w:left="435"/>
        <w:rPr>
          <w:rFonts w:hint="eastAsia"/>
          <w:b/>
          <w:bCs/>
          <w:sz w:val="28"/>
        </w:rPr>
      </w:pPr>
      <w:r>
        <w:rPr>
          <w:rFonts w:hint="eastAsia"/>
        </w:rPr>
        <w:t>只能应用于空气和兼容性气体。</w:t>
      </w:r>
    </w:p>
    <w:p w:rsidR="00CF1832" w:rsidRDefault="00CF1832">
      <w:pPr>
        <w:ind w:left="435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型号与量程：</w:t>
      </w:r>
    </w:p>
    <w:tbl>
      <w:tblPr>
        <w:tblW w:w="9854" w:type="dxa"/>
        <w:tblInd w:w="-601" w:type="dxa"/>
        <w:tblLayout w:type="fixed"/>
        <w:tblLook w:val="0000"/>
      </w:tblPr>
      <w:tblGrid>
        <w:gridCol w:w="738"/>
        <w:gridCol w:w="735"/>
        <w:gridCol w:w="497"/>
        <w:gridCol w:w="658"/>
        <w:gridCol w:w="327"/>
        <w:gridCol w:w="408"/>
        <w:gridCol w:w="577"/>
        <w:gridCol w:w="656"/>
        <w:gridCol w:w="132"/>
        <w:gridCol w:w="525"/>
        <w:gridCol w:w="203"/>
        <w:gridCol w:w="7"/>
        <w:gridCol w:w="447"/>
        <w:gridCol w:w="708"/>
        <w:gridCol w:w="277"/>
        <w:gridCol w:w="458"/>
        <w:gridCol w:w="527"/>
        <w:gridCol w:w="733"/>
        <w:gridCol w:w="735"/>
        <w:gridCol w:w="506"/>
      </w:tblGrid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量程</w:t>
            </w:r>
          </w:p>
          <w:p w:rsidR="00CF1832" w:rsidRDefault="00CF1832">
            <w:pPr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(</w:t>
            </w:r>
            <w:r>
              <w:rPr>
                <w:rFonts w:ascii="Arial" w:hAnsi="Arial" w:hint="eastAsia"/>
                <w:b/>
                <w:sz w:val="15"/>
              </w:rPr>
              <w:t>英寸</w:t>
            </w:r>
          </w:p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水柱</w:t>
            </w:r>
            <w:r>
              <w:rPr>
                <w:rFonts w:ascii="Arial" w:hAnsi="Arial" w:hint="eastAsia"/>
                <w:b/>
                <w:sz w:val="15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F1832" w:rsidRDefault="00CF1832">
            <w:pPr>
              <w:ind w:left="-106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量程</w:t>
            </w:r>
          </w:p>
          <w:p w:rsidR="00CF1832" w:rsidRDefault="00CF1832">
            <w:pPr>
              <w:ind w:left="-106" w:right="-10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(</w:t>
            </w:r>
            <w:r>
              <w:rPr>
                <w:rFonts w:ascii="Arial" w:hAnsi="Arial" w:hint="eastAsia"/>
                <w:b/>
                <w:sz w:val="15"/>
              </w:rPr>
              <w:t>零点中心</w:t>
            </w:r>
          </w:p>
          <w:p w:rsidR="00CF1832" w:rsidRDefault="00CF1832">
            <w:pPr>
              <w:ind w:left="-106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英寸水柱</w:t>
            </w:r>
            <w:r>
              <w:rPr>
                <w:rFonts w:ascii="Arial" w:hAnsi="Arial" w:hint="eastAsia"/>
                <w:b/>
                <w:sz w:val="15"/>
              </w:rPr>
              <w:t>)</w:t>
            </w:r>
          </w:p>
        </w:tc>
        <w:tc>
          <w:tcPr>
            <w:tcW w:w="577" w:type="dxa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970" w:type="dxa"/>
            <w:gridSpan w:val="6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双刻度风速单位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08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量程</w:t>
            </w:r>
          </w:p>
          <w:p w:rsidR="00CF1832" w:rsidRDefault="00CF1832">
            <w:pPr>
              <w:ind w:left="-108" w:right="-10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(</w:t>
            </w:r>
            <w:r>
              <w:rPr>
                <w:rFonts w:ascii="Arial" w:hAnsi="Arial" w:hint="eastAsia"/>
                <w:b/>
                <w:sz w:val="15"/>
              </w:rPr>
              <w:t>厘米水柱</w:t>
            </w:r>
            <w:r>
              <w:rPr>
                <w:rFonts w:ascii="Arial" w:hAnsi="Arial" w:hint="eastAsia"/>
                <w:b/>
                <w:sz w:val="15"/>
              </w:rPr>
              <w:t>)</w:t>
            </w:r>
          </w:p>
        </w:tc>
        <w:tc>
          <w:tcPr>
            <w:tcW w:w="52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08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量程</w:t>
            </w:r>
          </w:p>
          <w:p w:rsidR="00CF1832" w:rsidRDefault="00CF1832">
            <w:pPr>
              <w:ind w:left="-108" w:right="-10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(</w:t>
            </w:r>
            <w:r>
              <w:rPr>
                <w:rFonts w:ascii="Arial" w:hAnsi="Arial" w:hint="eastAsia"/>
                <w:b/>
                <w:sz w:val="15"/>
              </w:rPr>
              <w:t>帕斯卡</w:t>
            </w:r>
            <w:r>
              <w:rPr>
                <w:rFonts w:ascii="Arial" w:hAnsi="Arial" w:hint="eastAsia"/>
                <w:b/>
                <w:sz w:val="15"/>
              </w:rPr>
              <w:t>)</w:t>
            </w: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</w:p>
        </w:tc>
        <w:tc>
          <w:tcPr>
            <w:tcW w:w="497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</w:p>
        </w:tc>
        <w:tc>
          <w:tcPr>
            <w:tcW w:w="73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F1832" w:rsidRDefault="00CF1832">
            <w:pPr>
              <w:ind w:left="-106" w:right="-108"/>
              <w:jc w:val="center"/>
              <w:rPr>
                <w:rFonts w:ascii="Arial" w:hAnsi="Arial" w:hint="eastAsia"/>
                <w:b/>
                <w:sz w:val="15"/>
              </w:rPr>
            </w:pPr>
          </w:p>
        </w:tc>
        <w:tc>
          <w:tcPr>
            <w:tcW w:w="577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/>
                <w:b/>
                <w:sz w:val="15"/>
              </w:rPr>
            </w:pPr>
          </w:p>
        </w:tc>
        <w:tc>
          <w:tcPr>
            <w:tcW w:w="656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型号</w:t>
            </w:r>
          </w:p>
        </w:tc>
        <w:tc>
          <w:tcPr>
            <w:tcW w:w="657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ind w:left="-108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量程</w:t>
            </w:r>
          </w:p>
          <w:p w:rsidR="00CF1832" w:rsidRDefault="00CF1832">
            <w:pPr>
              <w:ind w:left="-108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英寸水柱</w:t>
            </w:r>
          </w:p>
        </w:tc>
        <w:tc>
          <w:tcPr>
            <w:tcW w:w="657" w:type="dxa"/>
            <w:gridSpan w:val="3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CF1832" w:rsidRDefault="00CF1832">
            <w:pPr>
              <w:ind w:left="-108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速度</w:t>
            </w:r>
          </w:p>
          <w:p w:rsidR="00CF1832" w:rsidRDefault="00CF1832">
            <w:pPr>
              <w:ind w:left="-108" w:right="-108"/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英尺每分</w:t>
            </w:r>
          </w:p>
        </w:tc>
        <w:tc>
          <w:tcPr>
            <w:tcW w:w="708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735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527" w:type="dxa"/>
            <w:vMerge/>
            <w:tcBorders>
              <w:left w:val="nil"/>
              <w:bottom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733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2000-00</w:t>
            </w:r>
            <w:r>
              <w:rPr>
                <w:rFonts w:ascii="Arial Narrow" w:hAnsi="Arial Narrow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0-0.25</w:t>
            </w:r>
          </w:p>
        </w:tc>
        <w:tc>
          <w:tcPr>
            <w:tcW w:w="49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/>
                <w:sz w:val="15"/>
              </w:rPr>
              <w:t>2300-0</w:t>
            </w:r>
            <w:r>
              <w:rPr>
                <w:rFonts w:ascii="Arial Narrow" w:hAnsi="Arial Narrow"/>
                <w:sz w:val="15"/>
              </w:rPr>
              <w:sym w:font="Monotype Sorts" w:char="F03D"/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F1832" w:rsidRDefault="00CF1832">
            <w:pPr>
              <w:ind w:left="-106" w:right="-85"/>
              <w:jc w:val="center"/>
              <w:rPr>
                <w:rFonts w:ascii="Arial Narrow" w:hAnsi="Arial Narrow"/>
                <w:spacing w:val="-10"/>
                <w:sz w:val="15"/>
              </w:rPr>
            </w:pPr>
            <w:r>
              <w:rPr>
                <w:rFonts w:ascii="Arial Narrow" w:hAnsi="Arial Narrow"/>
                <w:spacing w:val="-10"/>
                <w:sz w:val="15"/>
              </w:rPr>
              <w:t>0</w:t>
            </w:r>
            <w:r>
              <w:rPr>
                <w:rFonts w:ascii="Arial Narrow" w:hAnsi="Arial Narrow" w:hint="eastAsia"/>
                <w:spacing w:val="-10"/>
                <w:sz w:val="15"/>
              </w:rPr>
              <w:t>.25-0-</w:t>
            </w:r>
            <w:r>
              <w:rPr>
                <w:rFonts w:ascii="Arial Narrow" w:hAnsi="Arial Narrow"/>
                <w:spacing w:val="-10"/>
                <w:sz w:val="15"/>
              </w:rPr>
              <w:t>0</w:t>
            </w:r>
            <w:r>
              <w:rPr>
                <w:rFonts w:ascii="Arial Narrow" w:hAnsi="Arial Narrow" w:hint="eastAsia"/>
                <w:spacing w:val="-10"/>
                <w:sz w:val="15"/>
              </w:rPr>
              <w:t>.25</w:t>
            </w:r>
          </w:p>
        </w:tc>
        <w:tc>
          <w:tcPr>
            <w:tcW w:w="57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2000-00AV</w:t>
            </w: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0-0.25</w:t>
            </w:r>
          </w:p>
        </w:tc>
        <w:tc>
          <w:tcPr>
            <w:tcW w:w="657" w:type="dxa"/>
            <w:gridSpan w:val="3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300-2000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5"/>
                <w:attr w:name="UnitName" w:val="cm"/>
              </w:smartTagPr>
              <w:r>
                <w:rPr>
                  <w:rFonts w:ascii="Arial Narrow" w:hAnsi="Arial Narrow"/>
                  <w:spacing w:val="-8"/>
                  <w:sz w:val="15"/>
                </w:rPr>
                <w:t>-</w:t>
              </w:r>
              <w:r>
                <w:rPr>
                  <w:rFonts w:ascii="Arial Narrow" w:hAnsi="Arial Narrow" w:hint="eastAsia"/>
                  <w:spacing w:val="-8"/>
                  <w:sz w:val="15"/>
                </w:rPr>
                <w:t>15CM</w:t>
              </w:r>
            </w:smartTag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0-15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2000-60 Pa</w:t>
            </w:r>
            <w:r>
              <w:rPr>
                <w:rFonts w:ascii="Arial Narrow" w:hAnsi="Arial Narrow"/>
                <w:spacing w:val="-8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0-60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/>
                <w:sz w:val="15"/>
              </w:rPr>
              <w:t>2000-0</w:t>
            </w:r>
            <w:r>
              <w:rPr>
                <w:rFonts w:ascii="Arial Narrow" w:hAnsi="Arial Narrow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0-0.50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2301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0.5-0-0.5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656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55"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2000-0AV</w:t>
            </w:r>
          </w:p>
        </w:tc>
        <w:tc>
          <w:tcPr>
            <w:tcW w:w="657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0-0.50</w:t>
            </w:r>
          </w:p>
        </w:tc>
        <w:tc>
          <w:tcPr>
            <w:tcW w:w="657" w:type="dxa"/>
            <w:gridSpan w:val="3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500-2800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-20CM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2000-125 Pa</w:t>
            </w:r>
            <w:r>
              <w:rPr>
                <w:rFonts w:ascii="Arial Narrow" w:hAnsi="Arial Narrow"/>
                <w:spacing w:val="-8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0-125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2001</w:t>
            </w:r>
          </w:p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0.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2302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1-0-1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656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2001AV</w:t>
            </w:r>
          </w:p>
        </w:tc>
        <w:tc>
          <w:tcPr>
            <w:tcW w:w="657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0-1.0</w:t>
            </w:r>
          </w:p>
        </w:tc>
        <w:tc>
          <w:tcPr>
            <w:tcW w:w="657" w:type="dxa"/>
            <w:gridSpan w:val="3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500-4000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5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-25CM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0-25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2000-250 Pa</w:t>
            </w:r>
            <w:r>
              <w:rPr>
                <w:rFonts w:ascii="Arial Narrow" w:hAnsi="Arial Narrow"/>
                <w:spacing w:val="-8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0-250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2002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2304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2-0-2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656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2002AV</w:t>
            </w:r>
          </w:p>
        </w:tc>
        <w:tc>
          <w:tcPr>
            <w:tcW w:w="657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0-2.0</w:t>
            </w:r>
          </w:p>
        </w:tc>
        <w:tc>
          <w:tcPr>
            <w:tcW w:w="657" w:type="dxa"/>
            <w:gridSpan w:val="3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08" w:right="-8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1000-5600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-50CM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0-50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2000-500 Pa</w:t>
            </w:r>
            <w:r>
              <w:rPr>
                <w:rFonts w:ascii="Arial Narrow" w:hAnsi="Arial Narrow"/>
                <w:spacing w:val="-8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0-500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2003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0-3.0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2310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5-0-5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656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2010AV</w:t>
            </w:r>
          </w:p>
        </w:tc>
        <w:tc>
          <w:tcPr>
            <w:tcW w:w="657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0-10</w:t>
            </w:r>
          </w:p>
        </w:tc>
        <w:tc>
          <w:tcPr>
            <w:tcW w:w="657" w:type="dxa"/>
            <w:gridSpan w:val="3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08" w:right="-8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2000-12500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8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-80CM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0-80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2000-750 Pa</w:t>
            </w:r>
            <w:r>
              <w:rPr>
                <w:rFonts w:ascii="Arial Narrow" w:hAnsi="Arial Narrow"/>
                <w:spacing w:val="-8"/>
                <w:sz w:val="15"/>
              </w:rPr>
              <w:sym w:font="Monotype Sorts" w:char="F03D"/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0-700</w:t>
            </w:r>
          </w:p>
        </w:tc>
        <w:tc>
          <w:tcPr>
            <w:tcW w:w="50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2004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0-4.0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2320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10-0-10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6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用于皮托管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-100CM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0-100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零点中心量程</w:t>
            </w: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2005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0-5.0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2330</w:t>
            </w:r>
          </w:p>
        </w:tc>
        <w:tc>
          <w:tcPr>
            <w:tcW w:w="735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15-0-15</w:t>
            </w:r>
          </w:p>
        </w:tc>
        <w:tc>
          <w:tcPr>
            <w:tcW w:w="57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6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5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-150CM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0-150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2300-250 Pa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125-0-125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2006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0-6.0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量程</w:t>
            </w:r>
          </w:p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PSI</w:t>
            </w:r>
          </w:p>
        </w:tc>
        <w:tc>
          <w:tcPr>
            <w:tcW w:w="57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6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right="-85"/>
              <w:jc w:val="center"/>
              <w:rPr>
                <w:rFonts w:ascii="Arial Narrow" w:hAnsi="Arial Narrow" w:hint="eastAsia"/>
                <w:sz w:val="15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0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-200CM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0-200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2300-500 Pa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250-0-250</w:t>
            </w:r>
          </w:p>
        </w:tc>
        <w:tc>
          <w:tcPr>
            <w:tcW w:w="50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2008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0-8.0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</w:p>
        </w:tc>
        <w:tc>
          <w:tcPr>
            <w:tcW w:w="73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</w:p>
        </w:tc>
        <w:tc>
          <w:tcPr>
            <w:tcW w:w="57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right="-108"/>
              <w:jc w:val="center"/>
              <w:rPr>
                <w:rFonts w:ascii="Arial Narrow" w:hAnsi="Arial Narrow" w:hint="eastAsia"/>
                <w:b/>
                <w:sz w:val="15"/>
              </w:rPr>
            </w:pPr>
            <w:r>
              <w:rPr>
                <w:rFonts w:ascii="Arial Narrow" w:hAnsi="Arial Narrow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08" w:right="-108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 w:hint="eastAsia"/>
                <w:b/>
                <w:sz w:val="15"/>
              </w:rPr>
              <w:t>量程</w:t>
            </w:r>
          </w:p>
          <w:p w:rsidR="00CF1832" w:rsidRDefault="00CF1832">
            <w:pPr>
              <w:ind w:left="-81" w:right="-108"/>
              <w:jc w:val="center"/>
              <w:rPr>
                <w:rFonts w:ascii="Arial Narrow" w:hAnsi="Arial Narrow" w:hint="eastAsia"/>
                <w:b/>
                <w:sz w:val="15"/>
              </w:rPr>
            </w:pPr>
            <w:r>
              <w:rPr>
                <w:rFonts w:ascii="Arial Narrow" w:hAnsi="Arial Narrow" w:hint="eastAsia"/>
                <w:b/>
                <w:sz w:val="15"/>
              </w:rPr>
              <w:t>(mm</w:t>
            </w:r>
            <w:r>
              <w:rPr>
                <w:rFonts w:ascii="Arial Narrow" w:hAnsi="Arial Narrow" w:hint="eastAsia"/>
                <w:b/>
                <w:sz w:val="15"/>
              </w:rPr>
              <w:t>水柱</w:t>
            </w:r>
            <w:r>
              <w:rPr>
                <w:rFonts w:ascii="Arial Narrow" w:hAnsi="Arial Narrow" w:hint="eastAsia"/>
                <w:b/>
                <w:sz w:val="15"/>
              </w:rPr>
              <w:t>)</w:t>
            </w:r>
          </w:p>
        </w:tc>
        <w:tc>
          <w:tcPr>
            <w:tcW w:w="447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:rsidR="00CF1832" w:rsidRDefault="00CF1832">
            <w:pPr>
              <w:ind w:right="-108"/>
              <w:jc w:val="center"/>
              <w:rPr>
                <w:rFonts w:ascii="Arial Narrow" w:hAnsi="Arial Narrow"/>
                <w:b/>
                <w:sz w:val="15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5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-250CM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0-250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right="-85"/>
              <w:jc w:val="center"/>
              <w:rPr>
                <w:rFonts w:ascii="Arial Narrow" w:hAnsi="Arial Narrow" w:hint="eastAsia"/>
                <w:b/>
                <w:sz w:val="15"/>
              </w:rPr>
            </w:pPr>
            <w:r>
              <w:rPr>
                <w:rFonts w:ascii="Arial Narrow" w:hAnsi="Arial Narrow" w:hint="eastAsia"/>
                <w:b/>
                <w:sz w:val="15"/>
              </w:rPr>
              <w:t>型号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08" w:right="-85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 w:hint="eastAsia"/>
                <w:b/>
                <w:sz w:val="15"/>
              </w:rPr>
              <w:t>量程</w:t>
            </w:r>
          </w:p>
          <w:p w:rsidR="00CF1832" w:rsidRDefault="00CF1832">
            <w:pPr>
              <w:ind w:left="-108" w:right="-85"/>
              <w:jc w:val="center"/>
              <w:rPr>
                <w:rFonts w:ascii="Arial Narrow" w:hAnsi="Arial Narrow" w:hint="eastAsia"/>
                <w:b/>
                <w:sz w:val="15"/>
              </w:rPr>
            </w:pPr>
            <w:r>
              <w:rPr>
                <w:rFonts w:ascii="Arial Narrow" w:hAnsi="Arial Narrow" w:hint="eastAsia"/>
                <w:b/>
                <w:sz w:val="15"/>
              </w:rPr>
              <w:t>(</w:t>
            </w:r>
            <w:r>
              <w:rPr>
                <w:rFonts w:ascii="Arial Narrow" w:hAnsi="Arial Narrow" w:hint="eastAsia"/>
                <w:b/>
                <w:sz w:val="15"/>
              </w:rPr>
              <w:t>千帕</w:t>
            </w:r>
            <w:r>
              <w:rPr>
                <w:rFonts w:ascii="Arial Narrow" w:hAnsi="Arial Narrow" w:hint="eastAsia"/>
                <w:b/>
                <w:sz w:val="15"/>
              </w:rPr>
              <w:t>)</w:t>
            </w:r>
          </w:p>
        </w:tc>
        <w:tc>
          <w:tcPr>
            <w:tcW w:w="50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F1832" w:rsidRDefault="00CF183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2010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2201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0-1</w:t>
            </w:r>
          </w:p>
        </w:tc>
        <w:tc>
          <w:tcPr>
            <w:tcW w:w="57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</w:p>
        </w:tc>
        <w:tc>
          <w:tcPr>
            <w:tcW w:w="735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447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"/>
                <w:attr w:name="UnitName" w:val="cm"/>
              </w:smartTagPr>
              <w:r>
                <w:rPr>
                  <w:rFonts w:ascii="Arial Narrow" w:hAnsi="Arial Narrow" w:hint="eastAsia"/>
                  <w:spacing w:val="-8"/>
                  <w:sz w:val="15"/>
                </w:rPr>
                <w:t>-300CM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0-300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2015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0-15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2202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0-2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6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-6MM</w:t>
              </w:r>
            </w:smartTag>
            <w:r>
              <w:rPr>
                <w:rFonts w:ascii="Arial Narrow" w:hAnsi="Arial Narrow"/>
                <w:spacing w:val="-4"/>
                <w:sz w:val="15"/>
              </w:rPr>
              <w:sym w:font="Monotype Sorts" w:char="F03D"/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0-6</w:t>
            </w:r>
          </w:p>
        </w:tc>
        <w:tc>
          <w:tcPr>
            <w:tcW w:w="44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4"/>
            <w:vMerge w:val="restart"/>
            <w:tcBorders>
              <w:left w:val="nil"/>
              <w:right w:val="single" w:sz="18" w:space="0" w:color="auto"/>
            </w:tcBorders>
            <w:vAlign w:val="bottom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2000-1 kPa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F1832" w:rsidRDefault="00CF1832">
            <w:pPr>
              <w:ind w:right="-85"/>
              <w:jc w:val="center"/>
              <w:rPr>
                <w:rFonts w:ascii="Arial Narrow" w:hAnsi="Arial Narrow"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2020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2203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0-3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-10MM</w:t>
              </w:r>
            </w:smartTag>
          </w:p>
        </w:tc>
        <w:tc>
          <w:tcPr>
            <w:tcW w:w="735" w:type="dxa"/>
            <w:gridSpan w:val="3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0-10</w:t>
            </w:r>
          </w:p>
        </w:tc>
        <w:tc>
          <w:tcPr>
            <w:tcW w:w="44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4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2000-1.5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0-1.5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2025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0-25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2204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0-4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5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-25MM</w:t>
              </w:r>
            </w:smartTag>
          </w:p>
        </w:tc>
        <w:tc>
          <w:tcPr>
            <w:tcW w:w="735" w:type="dxa"/>
            <w:gridSpan w:val="3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0-25</w:t>
            </w:r>
          </w:p>
        </w:tc>
        <w:tc>
          <w:tcPr>
            <w:tcW w:w="44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零点中心量程</w:t>
            </w: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2000-2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0-2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2030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0-30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2205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0-5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0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-50MM</w:t>
              </w:r>
            </w:smartTag>
          </w:p>
        </w:tc>
        <w:tc>
          <w:tcPr>
            <w:tcW w:w="735" w:type="dxa"/>
            <w:gridSpan w:val="3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0-50</w:t>
            </w:r>
          </w:p>
        </w:tc>
        <w:tc>
          <w:tcPr>
            <w:tcW w:w="44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2300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4"/>
                <w:attr w:name="UnitName" w:val="c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-4CM</w:t>
              </w:r>
            </w:smartTag>
          </w:p>
        </w:tc>
        <w:tc>
          <w:tcPr>
            <w:tcW w:w="735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2-0-2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2000-3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0-3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2040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0-40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2210*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0-10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80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-80MM</w:t>
              </w:r>
            </w:smartTag>
          </w:p>
        </w:tc>
        <w:tc>
          <w:tcPr>
            <w:tcW w:w="735" w:type="dxa"/>
            <w:gridSpan w:val="3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0-80</w:t>
            </w:r>
          </w:p>
        </w:tc>
        <w:tc>
          <w:tcPr>
            <w:tcW w:w="44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2300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"/>
                <w:attr w:name="UnitName" w:val="c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-10CM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5-0-5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2000-4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0-4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2050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0-50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2215*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0-15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0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-100MM</w:t>
              </w:r>
            </w:smartTag>
          </w:p>
        </w:tc>
        <w:tc>
          <w:tcPr>
            <w:tcW w:w="735" w:type="dxa"/>
            <w:gridSpan w:val="3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0-100</w:t>
            </w:r>
          </w:p>
        </w:tc>
        <w:tc>
          <w:tcPr>
            <w:tcW w:w="44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2300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"/>
                <w:attr w:name="UnitName" w:val="c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-30CM</w:t>
              </w:r>
            </w:smartTag>
          </w:p>
        </w:tc>
        <w:tc>
          <w:tcPr>
            <w:tcW w:w="735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15-0-15</w:t>
            </w:r>
          </w:p>
        </w:tc>
        <w:tc>
          <w:tcPr>
            <w:tcW w:w="52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2000-5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0-5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2060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0-60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2220*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0-20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28" w:type="dxa"/>
            <w:gridSpan w:val="2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right="-8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5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52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2000-8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0-8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2080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0-80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658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2230**</w:t>
            </w:r>
          </w:p>
        </w:tc>
        <w:tc>
          <w:tcPr>
            <w:tcW w:w="735" w:type="dxa"/>
            <w:gridSpan w:val="2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0-30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28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4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/>
                <w:sz w:val="15"/>
              </w:rPr>
              <w:sym w:font="Monotype Sorts" w:char="F03D"/>
            </w:r>
            <w:r>
              <w:rPr>
                <w:rFonts w:ascii="Arial Narrow" w:hAnsi="Arial Narrow" w:hint="eastAsia"/>
                <w:sz w:val="15"/>
              </w:rPr>
              <w:t xml:space="preserve"> </w:t>
            </w:r>
            <w:r>
              <w:rPr>
                <w:rFonts w:ascii="Arial Narrow" w:hAnsi="Arial Narrow" w:hint="eastAsia"/>
                <w:sz w:val="15"/>
              </w:rPr>
              <w:t>这些量程经标定</w:t>
            </w:r>
          </w:p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用于垂直位置</w:t>
            </w: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2000-10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0-10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2100</w:t>
            </w: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0-100</w:t>
            </w:r>
          </w:p>
        </w:tc>
        <w:tc>
          <w:tcPr>
            <w:tcW w:w="49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1393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CF1832" w:rsidRDefault="00CF1832">
            <w:pPr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*MP</w:t>
            </w:r>
            <w:r>
              <w:rPr>
                <w:rFonts w:ascii="Arial Narrow" w:hAnsi="Arial Narrow" w:hint="eastAsia"/>
                <w:sz w:val="15"/>
              </w:rPr>
              <w:t>选项标准</w:t>
            </w:r>
          </w:p>
          <w:p w:rsidR="00CF1832" w:rsidRDefault="00CF1832">
            <w:pPr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**HP</w:t>
            </w:r>
            <w:r>
              <w:rPr>
                <w:rFonts w:ascii="Arial Narrow" w:hAnsi="Arial Narrow" w:hint="eastAsia"/>
                <w:sz w:val="15"/>
              </w:rPr>
              <w:t>选项标准</w:t>
            </w:r>
          </w:p>
        </w:tc>
        <w:tc>
          <w:tcPr>
            <w:tcW w:w="577" w:type="dxa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CF1832" w:rsidRDefault="00CF1832">
            <w:pPr>
              <w:ind w:right="-8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零点中心量程</w:t>
            </w:r>
          </w:p>
        </w:tc>
        <w:tc>
          <w:tcPr>
            <w:tcW w:w="1970" w:type="dxa"/>
            <w:gridSpan w:val="4"/>
            <w:vMerge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2000-15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0-15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2150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0-150</w:t>
            </w:r>
          </w:p>
        </w:tc>
        <w:tc>
          <w:tcPr>
            <w:tcW w:w="49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  <w:tc>
          <w:tcPr>
            <w:tcW w:w="1393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 w:hint="eastAsia"/>
                <w:sz w:val="15"/>
              </w:rPr>
            </w:pPr>
          </w:p>
        </w:tc>
        <w:tc>
          <w:tcPr>
            <w:tcW w:w="57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right="-85"/>
              <w:rPr>
                <w:rFonts w:ascii="Arial Narrow" w:hAnsi="Arial Narrow"/>
                <w:sz w:val="15"/>
              </w:rPr>
            </w:pPr>
          </w:p>
        </w:tc>
        <w:tc>
          <w:tcPr>
            <w:tcW w:w="7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4"/>
                <w:sz w:val="15"/>
              </w:rPr>
            </w:pPr>
            <w:r>
              <w:rPr>
                <w:rFonts w:ascii="Arial Narrow" w:hAnsi="Arial Narrow"/>
                <w:spacing w:val="-4"/>
                <w:sz w:val="15"/>
              </w:rPr>
              <w:t>2000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Arial Narrow" w:hAnsi="Arial Narrow"/>
                  <w:spacing w:val="-4"/>
                  <w:sz w:val="15"/>
                </w:rPr>
                <w:t>-20MM</w:t>
              </w:r>
            </w:smartTag>
            <w:r>
              <w:rPr>
                <w:rFonts w:ascii="Arial Narrow" w:hAnsi="Arial Narrow"/>
                <w:spacing w:val="-4"/>
                <w:sz w:val="15"/>
              </w:rPr>
              <w:sym w:font="Monotype Sorts" w:char="F03D"/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ind w:right="-85"/>
              <w:jc w:val="center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10-0-10</w:t>
            </w:r>
          </w:p>
        </w:tc>
        <w:tc>
          <w:tcPr>
            <w:tcW w:w="447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CF1832" w:rsidRDefault="00CF1832">
            <w:pPr>
              <w:ind w:right="-8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1970" w:type="dxa"/>
            <w:gridSpan w:val="4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2000-20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0-20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1832" w:rsidRDefault="00CF1832">
            <w:pPr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附件</w:t>
            </w:r>
          </w:p>
        </w:tc>
        <w:tc>
          <w:tcPr>
            <w:tcW w:w="2955" w:type="dxa"/>
            <w:gridSpan w:val="8"/>
            <w:tcBorders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选项</w:t>
            </w:r>
            <w:r>
              <w:rPr>
                <w:rFonts w:ascii="Arial" w:hAnsi="Arial" w:hint="eastAsia"/>
                <w:b/>
                <w:sz w:val="15"/>
              </w:rPr>
              <w:t xml:space="preserve"> </w:t>
            </w:r>
            <w:r>
              <w:rPr>
                <w:rFonts w:ascii="Arial" w:hAnsi="Arial" w:hint="eastAsia"/>
                <w:sz w:val="15"/>
              </w:rPr>
              <w:t>—</w:t>
            </w:r>
            <w:r>
              <w:rPr>
                <w:rFonts w:ascii="Arial" w:hAnsi="Arial" w:hint="eastAsia"/>
                <w:sz w:val="15"/>
              </w:rPr>
              <w:t xml:space="preserve"> </w:t>
            </w:r>
            <w:r>
              <w:rPr>
                <w:rFonts w:ascii="Arial" w:hAnsi="Arial" w:hint="eastAsia"/>
                <w:sz w:val="15"/>
              </w:rPr>
              <w:t>订货时加后缀：</w:t>
            </w:r>
            <w:r>
              <w:rPr>
                <w:rFonts w:ascii="Arial" w:hAnsi="Arial" w:hint="eastAsia"/>
                <w:sz w:val="15"/>
              </w:rPr>
              <w:t>I.E. 2001-ASF</w:t>
            </w:r>
          </w:p>
        </w:tc>
        <w:tc>
          <w:tcPr>
            <w:tcW w:w="1970" w:type="dxa"/>
            <w:gridSpan w:val="4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F1832" w:rsidRDefault="00CF1832">
            <w:pPr>
              <w:jc w:val="center"/>
              <w:rPr>
                <w:rFonts w:ascii="Arial" w:hAnsi="Arial" w:hint="eastAsia"/>
                <w:b/>
                <w:sz w:val="15"/>
              </w:rPr>
            </w:pPr>
            <w:r>
              <w:rPr>
                <w:rFonts w:ascii="Arial" w:hAnsi="Arial" w:hint="eastAsia"/>
                <w:b/>
                <w:sz w:val="15"/>
              </w:rPr>
              <w:t>特殊用途量程</w:t>
            </w: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2000-25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0-25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5" w:type="dxa"/>
            <w:gridSpan w:val="5"/>
            <w:tcBorders>
              <w:left w:val="single" w:sz="12" w:space="0" w:color="auto"/>
            </w:tcBorders>
            <w:vAlign w:val="center"/>
          </w:tcPr>
          <w:p w:rsidR="00CF1832" w:rsidRDefault="00CF1832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 w:hint="eastAsia"/>
                <w:sz w:val="15"/>
              </w:rPr>
              <w:t>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10"/>
                <w:attr w:name="UnitName" w:val="a"/>
              </w:smartTagPr>
              <w:r>
                <w:rPr>
                  <w:rFonts w:ascii="Arial" w:hAnsi="Arial" w:hint="eastAsia"/>
                  <w:sz w:val="15"/>
                </w:rPr>
                <w:t>-310A</w:t>
              </w:r>
            </w:smartTag>
            <w:r>
              <w:rPr>
                <w:rFonts w:ascii="Arial" w:hAnsi="Arial" w:hint="eastAsia"/>
                <w:sz w:val="15"/>
              </w:rPr>
              <w:t>，三通通风阀</w:t>
            </w:r>
          </w:p>
        </w:tc>
        <w:tc>
          <w:tcPr>
            <w:tcW w:w="2955" w:type="dxa"/>
            <w:gridSpan w:val="8"/>
            <w:tcBorders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/>
                <w:sz w:val="15"/>
              </w:rPr>
              <w:t>ASF</w:t>
            </w:r>
            <w:r>
              <w:rPr>
                <w:rFonts w:ascii="Arial" w:hAnsi="Arial"/>
                <w:sz w:val="15"/>
              </w:rPr>
              <w:t>（</w:t>
            </w:r>
            <w:r>
              <w:rPr>
                <w:rFonts w:ascii="Arial" w:hAnsi="Arial" w:hint="eastAsia"/>
                <w:sz w:val="15"/>
              </w:rPr>
              <w:t>可调信号旗）</w:t>
            </w:r>
          </w:p>
        </w:tc>
        <w:tc>
          <w:tcPr>
            <w:tcW w:w="985" w:type="dxa"/>
            <w:gridSpan w:val="2"/>
            <w:tcBorders>
              <w:left w:val="nil"/>
            </w:tcBorders>
          </w:tcPr>
          <w:p w:rsidR="00CF1832" w:rsidRDefault="00CF1832">
            <w:pPr>
              <w:ind w:left="-51" w:right="-146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Scale No. 2401</w:t>
            </w:r>
          </w:p>
        </w:tc>
        <w:tc>
          <w:tcPr>
            <w:tcW w:w="985" w:type="dxa"/>
            <w:gridSpan w:val="2"/>
            <w:tcBorders>
              <w:right w:val="single" w:sz="18" w:space="0" w:color="auto"/>
            </w:tcBorders>
          </w:tcPr>
          <w:p w:rsidR="00CF1832" w:rsidRDefault="00CF1832">
            <w:pPr>
              <w:ind w:left="-70" w:right="-146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Scale No. 2402</w:t>
            </w:r>
          </w:p>
        </w:tc>
        <w:tc>
          <w:tcPr>
            <w:tcW w:w="733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2000-30 kPa</w:t>
            </w: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0-30</w:t>
            </w:r>
          </w:p>
        </w:tc>
        <w:tc>
          <w:tcPr>
            <w:tcW w:w="50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F1832" w:rsidRDefault="00CF1832">
            <w:pPr>
              <w:rPr>
                <w:rFonts w:ascii="Arial" w:hAnsi="Arial"/>
                <w:sz w:val="18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5" w:type="dxa"/>
            <w:gridSpan w:val="5"/>
            <w:tcBorders>
              <w:left w:val="single" w:sz="12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A-321</w:t>
            </w:r>
            <w:r>
              <w:rPr>
                <w:rFonts w:ascii="Arial" w:hAnsi="Arial" w:hint="eastAsia"/>
                <w:sz w:val="15"/>
              </w:rPr>
              <w:t>，安全释放阀</w:t>
            </w:r>
          </w:p>
        </w:tc>
        <w:tc>
          <w:tcPr>
            <w:tcW w:w="2955" w:type="dxa"/>
            <w:gridSpan w:val="8"/>
            <w:tcBorders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HP</w:t>
            </w:r>
            <w:r>
              <w:rPr>
                <w:rFonts w:ascii="Arial" w:hAnsi="Arial" w:hint="eastAsia"/>
                <w:sz w:val="15"/>
              </w:rPr>
              <w:t>（高压选项）</w:t>
            </w:r>
          </w:p>
        </w:tc>
        <w:tc>
          <w:tcPr>
            <w:tcW w:w="985" w:type="dxa"/>
            <w:gridSpan w:val="2"/>
            <w:tcBorders>
              <w:left w:val="nil"/>
            </w:tcBorders>
          </w:tcPr>
          <w:p w:rsidR="00CF1832" w:rsidRDefault="00CF1832">
            <w:pPr>
              <w:ind w:left="-51"/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平方根</w:t>
            </w:r>
          </w:p>
        </w:tc>
        <w:tc>
          <w:tcPr>
            <w:tcW w:w="985" w:type="dxa"/>
            <w:gridSpan w:val="2"/>
            <w:tcBorders>
              <w:right w:val="single" w:sz="18" w:space="0" w:color="auto"/>
            </w:tcBorders>
          </w:tcPr>
          <w:p w:rsidR="00CF1832" w:rsidRDefault="00CF1832">
            <w:pPr>
              <w:ind w:left="-70"/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空白刻度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 w:hint="eastAsia"/>
                <w:sz w:val="15"/>
              </w:rPr>
            </w:pPr>
            <w:r>
              <w:rPr>
                <w:rFonts w:ascii="Arial Narrow" w:hAnsi="Arial Narrow" w:hint="eastAsia"/>
                <w:sz w:val="15"/>
              </w:rPr>
              <w:t>零点中心量程</w:t>
            </w: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5" w:type="dxa"/>
            <w:gridSpan w:val="5"/>
            <w:tcBorders>
              <w:left w:val="single" w:sz="12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A-432</w:t>
            </w:r>
            <w:r>
              <w:rPr>
                <w:rFonts w:ascii="Arial" w:hAnsi="Arial" w:hint="eastAsia"/>
                <w:sz w:val="15"/>
              </w:rPr>
              <w:t>，便携箱</w:t>
            </w:r>
          </w:p>
        </w:tc>
        <w:tc>
          <w:tcPr>
            <w:tcW w:w="2955" w:type="dxa"/>
            <w:gridSpan w:val="8"/>
            <w:tcBorders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LT</w:t>
            </w:r>
            <w:r>
              <w:rPr>
                <w:rFonts w:ascii="Arial" w:hAnsi="Arial" w:hint="eastAsia"/>
                <w:sz w:val="15"/>
              </w:rPr>
              <w:t>（低温到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0"/>
                <w:attr w:name="UnitName" w:val="F"/>
              </w:smartTagPr>
              <w:r>
                <w:rPr>
                  <w:rFonts w:ascii="Arial" w:hAnsi="Arial" w:hint="eastAsia"/>
                  <w:sz w:val="15"/>
                </w:rPr>
                <w:t>-20</w:t>
              </w:r>
              <w:r>
                <w:rPr>
                  <w:rFonts w:ascii="Arial" w:hAnsi="Arial" w:hint="eastAsia"/>
                  <w:sz w:val="15"/>
                </w:rPr>
                <w:sym w:font="Symbol" w:char="F0B0"/>
              </w:r>
            </w:smartTag>
            <w:r>
              <w:rPr>
                <w:rFonts w:ascii="Arial" w:hAnsi="Arial" w:hint="eastAsia"/>
                <w:sz w:val="15"/>
              </w:rPr>
              <w:t>F</w:t>
            </w:r>
            <w:r>
              <w:rPr>
                <w:rFonts w:ascii="Arial" w:hAnsi="Arial" w:hint="eastAsia"/>
                <w:sz w:val="15"/>
              </w:rPr>
              <w:t>）</w:t>
            </w:r>
          </w:p>
        </w:tc>
        <w:tc>
          <w:tcPr>
            <w:tcW w:w="985" w:type="dxa"/>
            <w:gridSpan w:val="2"/>
            <w:tcBorders>
              <w:left w:val="nil"/>
            </w:tcBorders>
          </w:tcPr>
          <w:p w:rsidR="00CF1832" w:rsidRDefault="00CF1832">
            <w:pPr>
              <w:ind w:left="-51"/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指定量程</w:t>
            </w:r>
          </w:p>
        </w:tc>
        <w:tc>
          <w:tcPr>
            <w:tcW w:w="985" w:type="dxa"/>
            <w:gridSpan w:val="2"/>
            <w:tcBorders>
              <w:right w:val="single" w:sz="18" w:space="0" w:color="auto"/>
            </w:tcBorders>
          </w:tcPr>
          <w:p w:rsidR="00CF1832" w:rsidRDefault="00CF1832">
            <w:pPr>
              <w:ind w:left="-70"/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指定量程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 w:hint="eastAsia"/>
                <w:spacing w:val="-8"/>
                <w:sz w:val="15"/>
              </w:rPr>
              <w:t>2300-1 kPa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0.5-0-0.5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5" w:type="dxa"/>
            <w:gridSpan w:val="5"/>
            <w:tcBorders>
              <w:left w:val="single" w:sz="12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A-605</w:t>
            </w:r>
            <w:r>
              <w:rPr>
                <w:rFonts w:ascii="Arial" w:hAnsi="Arial" w:hint="eastAsia"/>
                <w:sz w:val="15"/>
              </w:rPr>
              <w:t>，空气过滤箱</w:t>
            </w:r>
          </w:p>
        </w:tc>
        <w:tc>
          <w:tcPr>
            <w:tcW w:w="2955" w:type="dxa"/>
            <w:gridSpan w:val="8"/>
            <w:tcBorders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MP</w:t>
            </w:r>
            <w:r>
              <w:rPr>
                <w:rFonts w:ascii="Arial" w:hAnsi="Arial" w:hint="eastAsia"/>
                <w:sz w:val="15"/>
              </w:rPr>
              <w:t>（中压选项）</w:t>
            </w:r>
          </w:p>
        </w:tc>
        <w:tc>
          <w:tcPr>
            <w:tcW w:w="1970" w:type="dxa"/>
            <w:gridSpan w:val="4"/>
            <w:vMerge w:val="restart"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2000-00N</w:t>
            </w:r>
            <w:r>
              <w:rPr>
                <w:rFonts w:ascii="Arial" w:hAnsi="Arial" w:hint="eastAsia"/>
                <w:sz w:val="15"/>
              </w:rPr>
              <w:t>型</w:t>
            </w:r>
            <w:r>
              <w:rPr>
                <w:rFonts w:ascii="Arial" w:hAnsi="Arial" w:hint="eastAsia"/>
                <w:sz w:val="15"/>
              </w:rPr>
              <w:t>-0.5</w:t>
            </w:r>
            <w:r>
              <w:rPr>
                <w:rFonts w:ascii="Arial" w:hAnsi="Arial" w:hint="eastAsia"/>
                <w:sz w:val="15"/>
              </w:rPr>
              <w:t>到</w:t>
            </w:r>
            <w:r>
              <w:rPr>
                <w:rFonts w:ascii="Arial" w:hAnsi="Arial" w:hint="eastAsia"/>
                <w:sz w:val="15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>
                <w:rPr>
                  <w:rFonts w:ascii="Arial" w:hAnsi="Arial" w:hint="eastAsia"/>
                  <w:sz w:val="15"/>
                </w:rPr>
                <w:t>2.0</w:t>
              </w:r>
              <w:r>
                <w:rPr>
                  <w:rFonts w:ascii="Arial" w:hAnsi="Arial"/>
                  <w:sz w:val="15"/>
                </w:rPr>
                <w:t>”</w:t>
              </w:r>
            </w:smartTag>
            <w:r>
              <w:rPr>
                <w:rFonts w:ascii="Arial" w:hAnsi="Arial" w:hint="eastAsia"/>
                <w:sz w:val="15"/>
              </w:rPr>
              <w:t>水柱量程。用于室内压力测量</w:t>
            </w: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2300-3 kPa</w:t>
            </w: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  <w:r>
              <w:rPr>
                <w:rFonts w:ascii="Arial Narrow" w:hAnsi="Arial Narrow"/>
                <w:spacing w:val="-8"/>
                <w:sz w:val="15"/>
              </w:rPr>
              <w:t>1.5-0-1.5</w:t>
            </w: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5" w:type="dxa"/>
            <w:gridSpan w:val="5"/>
            <w:tcBorders>
              <w:left w:val="single" w:sz="12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A-610</w:t>
            </w:r>
            <w:r>
              <w:rPr>
                <w:rFonts w:ascii="Arial" w:hAnsi="Arial" w:hint="eastAsia"/>
                <w:sz w:val="15"/>
              </w:rPr>
              <w:t>，管道安装箱</w:t>
            </w:r>
          </w:p>
        </w:tc>
        <w:tc>
          <w:tcPr>
            <w:tcW w:w="2955" w:type="dxa"/>
            <w:gridSpan w:val="8"/>
            <w:tcBorders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SP</w:t>
            </w:r>
            <w:r>
              <w:rPr>
                <w:rFonts w:ascii="Arial" w:hAnsi="Arial" w:hint="eastAsia"/>
                <w:sz w:val="15"/>
              </w:rPr>
              <w:t>（设定点指示器）</w:t>
            </w:r>
          </w:p>
        </w:tc>
        <w:tc>
          <w:tcPr>
            <w:tcW w:w="1970" w:type="dxa"/>
            <w:gridSpan w:val="4"/>
            <w:vMerge/>
            <w:tcBorders>
              <w:left w:val="nil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733" w:type="dxa"/>
            <w:tcBorders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  <w:tc>
          <w:tcPr>
            <w:tcW w:w="735" w:type="dxa"/>
            <w:tcBorders>
              <w:left w:val="nil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</w:tr>
      <w:tr w:rsidR="00CF1832" w:rsidTr="00A07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1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1832" w:rsidRDefault="00CF1832">
            <w:pPr>
              <w:rPr>
                <w:rFonts w:ascii="Arial" w:hAnsi="Arial" w:hint="eastAsia"/>
                <w:sz w:val="15"/>
              </w:rPr>
            </w:pPr>
            <w:r>
              <w:rPr>
                <w:rFonts w:ascii="Arial" w:hAnsi="Arial" w:hint="eastAsia"/>
                <w:sz w:val="15"/>
              </w:rPr>
              <w:t>刻度涂层</w:t>
            </w:r>
            <w:r>
              <w:rPr>
                <w:rFonts w:ascii="Arial" w:hAnsi="Arial" w:hint="eastAsia"/>
                <w:sz w:val="15"/>
              </w:rPr>
              <w:t xml:space="preserve"> </w:t>
            </w:r>
            <w:r>
              <w:rPr>
                <w:rFonts w:ascii="Arial" w:hAnsi="Arial" w:hint="eastAsia"/>
                <w:sz w:val="15"/>
              </w:rPr>
              <w:t>—</w:t>
            </w:r>
            <w:r>
              <w:rPr>
                <w:rFonts w:ascii="Arial" w:hAnsi="Arial" w:hint="eastAsia"/>
                <w:sz w:val="15"/>
              </w:rPr>
              <w:t xml:space="preserve"> </w:t>
            </w:r>
            <w:r>
              <w:rPr>
                <w:rFonts w:ascii="Arial" w:hAnsi="Arial" w:hint="eastAsia"/>
                <w:sz w:val="15"/>
              </w:rPr>
              <w:t>红、绿、镜面或组合式，指定位置。</w:t>
            </w:r>
          </w:p>
        </w:tc>
        <w:tc>
          <w:tcPr>
            <w:tcW w:w="1970" w:type="dxa"/>
            <w:gridSpan w:val="4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CF1832" w:rsidRDefault="00CF1832">
            <w:pPr>
              <w:rPr>
                <w:rFonts w:ascii="Arial" w:hAnsi="Arial"/>
                <w:sz w:val="15"/>
              </w:rPr>
            </w:pPr>
          </w:p>
        </w:tc>
        <w:tc>
          <w:tcPr>
            <w:tcW w:w="733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  <w:tc>
          <w:tcPr>
            <w:tcW w:w="50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F1832" w:rsidRDefault="00CF1832">
            <w:pPr>
              <w:ind w:left="-160" w:right="-135"/>
              <w:jc w:val="center"/>
              <w:rPr>
                <w:rFonts w:ascii="Arial Narrow" w:hAnsi="Arial Narrow"/>
                <w:spacing w:val="-8"/>
                <w:sz w:val="15"/>
              </w:rPr>
            </w:pPr>
          </w:p>
        </w:tc>
      </w:tr>
    </w:tbl>
    <w:p w:rsidR="00CF1832" w:rsidRDefault="00CF1832">
      <w:pPr>
        <w:rPr>
          <w:rFonts w:hint="eastAsia"/>
        </w:rPr>
      </w:pPr>
    </w:p>
    <w:sectPr w:rsidR="00CF183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2F" w:rsidRDefault="003E252F" w:rsidP="00A07CBA">
      <w:r>
        <w:separator/>
      </w:r>
    </w:p>
  </w:endnote>
  <w:endnote w:type="continuationSeparator" w:id="1">
    <w:p w:rsidR="003E252F" w:rsidRDefault="003E252F" w:rsidP="00A0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DD" w:rsidRDefault="00880CDD" w:rsidP="00880CDD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B1177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7B1177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                              BESTACE</w:t>
    </w:r>
    <w:r>
      <w:rPr>
        <w:rFonts w:hint="eastAsia"/>
        <w:kern w:val="0"/>
        <w:szCs w:val="21"/>
      </w:rPr>
      <w:t>中国总代理：北京颇特仪器有限公司</w:t>
    </w:r>
  </w:p>
  <w:p w:rsidR="00880CDD" w:rsidRPr="00880CDD" w:rsidRDefault="00880C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2F" w:rsidRDefault="003E252F" w:rsidP="00A07CBA">
      <w:r>
        <w:separator/>
      </w:r>
    </w:p>
  </w:footnote>
  <w:footnote w:type="continuationSeparator" w:id="1">
    <w:p w:rsidR="003E252F" w:rsidRDefault="003E252F" w:rsidP="00A07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9F" w:rsidRPr="00272208" w:rsidRDefault="007B1177" w:rsidP="0023249F">
    <w:pPr>
      <w:pStyle w:val="a3"/>
      <w:jc w:val="both"/>
      <w:rPr>
        <w:rFonts w:hint="eastAsia"/>
        <w:b/>
        <w:sz w:val="28"/>
        <w:szCs w:val="28"/>
      </w:rPr>
    </w:pPr>
    <w:r>
      <w:rPr>
        <w:noProof/>
      </w:rPr>
      <w:drawing>
        <wp:inline distT="0" distB="0" distL="0" distR="0">
          <wp:extent cx="904875" cy="276225"/>
          <wp:effectExtent l="19050" t="0" r="9525" b="0"/>
          <wp:docPr id="1" name="图片 1" descr="bestac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tac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249F">
      <w:rPr>
        <w:rFonts w:hint="eastAsia"/>
      </w:rPr>
      <w:t xml:space="preserve">     </w:t>
    </w:r>
    <w:r w:rsidR="00715773">
      <w:rPr>
        <w:rFonts w:hint="eastAsia"/>
      </w:rPr>
      <w:t xml:space="preserve">                 </w:t>
    </w:r>
    <w:r w:rsidR="0023249F">
      <w:rPr>
        <w:rFonts w:hint="eastAsia"/>
      </w:rPr>
      <w:t xml:space="preserve">     </w:t>
    </w:r>
    <w:r w:rsidR="00AB1331">
      <w:rPr>
        <w:rFonts w:hint="eastAsia"/>
      </w:rPr>
      <w:t xml:space="preserve">   </w:t>
    </w:r>
    <w:r w:rsidR="0023249F" w:rsidRPr="00416236">
      <w:rPr>
        <w:rFonts w:hint="eastAsia"/>
      </w:rPr>
      <w:t xml:space="preserve"> </w:t>
    </w:r>
    <w:r w:rsidR="0023249F" w:rsidRPr="00416236">
      <w:t>MAG</w:t>
    </w:r>
    <w:r w:rsidR="0023249F" w:rsidRPr="00416236">
      <w:rPr>
        <w:rFonts w:hint="eastAsia"/>
      </w:rPr>
      <w:t>RF</w:t>
    </w:r>
    <w:r w:rsidR="0023249F" w:rsidRPr="00416236">
      <w:t>HELIC</w:t>
    </w:r>
    <w:r w:rsidR="00AB1331">
      <w:rPr>
        <w:rFonts w:hint="eastAsia"/>
      </w:rPr>
      <w:t xml:space="preserve"> </w:t>
    </w:r>
    <w:r w:rsidR="00715773">
      <w:rPr>
        <w:rFonts w:hint="eastAsia"/>
      </w:rPr>
      <w:t>2000</w:t>
    </w:r>
    <w:r w:rsidR="0023249F" w:rsidRPr="00416236">
      <w:rPr>
        <w:rFonts w:hint="eastAsia"/>
      </w:rPr>
      <w:t xml:space="preserve"> </w:t>
    </w:r>
    <w:r w:rsidR="00416236">
      <w:rPr>
        <w:rFonts w:hint="eastAsia"/>
      </w:rPr>
      <w:t>系列</w:t>
    </w:r>
    <w:r w:rsidR="0023249F" w:rsidRPr="00416236">
      <w:rPr>
        <w:rFonts w:hint="eastAsia"/>
      </w:rPr>
      <w:t>差压计</w:t>
    </w:r>
    <w:r w:rsidR="00416236" w:rsidRPr="00416236">
      <w:rPr>
        <w:rFonts w:hint="eastAsia"/>
      </w:rPr>
      <w:t>操作说明和部件表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306"/>
    <w:multiLevelType w:val="hybridMultilevel"/>
    <w:tmpl w:val="85FCB60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C71F58"/>
    <w:multiLevelType w:val="hybridMultilevel"/>
    <w:tmpl w:val="5C688D44"/>
    <w:lvl w:ilvl="0" w:tplc="F9E0BB94">
      <w:start w:val="1"/>
      <w:numFmt w:val="upperLetter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1071EA"/>
    <w:multiLevelType w:val="hybridMultilevel"/>
    <w:tmpl w:val="9E603E0A"/>
    <w:lvl w:ilvl="0" w:tplc="F9E0BB94">
      <w:start w:val="1"/>
      <w:numFmt w:val="upperLetter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>
    <w:nsid w:val="2E9D7852"/>
    <w:multiLevelType w:val="hybridMultilevel"/>
    <w:tmpl w:val="84CE649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F1B68F6"/>
    <w:multiLevelType w:val="hybridMultilevel"/>
    <w:tmpl w:val="EE40B480"/>
    <w:lvl w:ilvl="0" w:tplc="F9E0BB94">
      <w:start w:val="1"/>
      <w:numFmt w:val="upperLetter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00E55F0"/>
    <w:multiLevelType w:val="hybridMultilevel"/>
    <w:tmpl w:val="41A4B1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48A2679"/>
    <w:multiLevelType w:val="hybridMultilevel"/>
    <w:tmpl w:val="5D2819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67370C4"/>
    <w:multiLevelType w:val="hybridMultilevel"/>
    <w:tmpl w:val="A6A69F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C2142A6"/>
    <w:multiLevelType w:val="hybridMultilevel"/>
    <w:tmpl w:val="15D84A12"/>
    <w:lvl w:ilvl="0" w:tplc="0409000F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9">
    <w:nsid w:val="545D46A8"/>
    <w:multiLevelType w:val="hybridMultilevel"/>
    <w:tmpl w:val="9E603E0A"/>
    <w:lvl w:ilvl="0" w:tplc="F9E0BB94">
      <w:start w:val="1"/>
      <w:numFmt w:val="upperLetter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0">
    <w:nsid w:val="55821CCF"/>
    <w:multiLevelType w:val="hybridMultilevel"/>
    <w:tmpl w:val="CB02A0D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8AA7C6F"/>
    <w:multiLevelType w:val="hybridMultilevel"/>
    <w:tmpl w:val="FDB4AC12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6EE62EBC"/>
    <w:multiLevelType w:val="hybridMultilevel"/>
    <w:tmpl w:val="58C634B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4FB7F66"/>
    <w:multiLevelType w:val="hybridMultilevel"/>
    <w:tmpl w:val="B986CB68"/>
    <w:lvl w:ilvl="0" w:tplc="099AC1E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67040"/>
    <w:rsid w:val="00047BA5"/>
    <w:rsid w:val="00165B84"/>
    <w:rsid w:val="001E67A4"/>
    <w:rsid w:val="0023249F"/>
    <w:rsid w:val="00267040"/>
    <w:rsid w:val="0030344A"/>
    <w:rsid w:val="003E252F"/>
    <w:rsid w:val="00416236"/>
    <w:rsid w:val="004B712C"/>
    <w:rsid w:val="0053325F"/>
    <w:rsid w:val="005A3453"/>
    <w:rsid w:val="006F4E82"/>
    <w:rsid w:val="00715773"/>
    <w:rsid w:val="007B1177"/>
    <w:rsid w:val="007D47D7"/>
    <w:rsid w:val="00880CDD"/>
    <w:rsid w:val="00A07CBA"/>
    <w:rsid w:val="00A340C2"/>
    <w:rsid w:val="00AB1331"/>
    <w:rsid w:val="00BB606D"/>
    <w:rsid w:val="00CF1832"/>
    <w:rsid w:val="00F2729A"/>
    <w:rsid w:val="00FA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rsid w:val="00A07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CBA"/>
    <w:rPr>
      <w:kern w:val="2"/>
      <w:sz w:val="18"/>
      <w:szCs w:val="18"/>
    </w:rPr>
  </w:style>
  <w:style w:type="paragraph" w:styleId="a4">
    <w:name w:val="footer"/>
    <w:basedOn w:val="a"/>
    <w:link w:val="Char0"/>
    <w:rsid w:val="00A07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7CBA"/>
    <w:rPr>
      <w:kern w:val="2"/>
      <w:sz w:val="18"/>
      <w:szCs w:val="18"/>
    </w:rPr>
  </w:style>
  <w:style w:type="paragraph" w:styleId="a5">
    <w:name w:val="Balloon Text"/>
    <w:basedOn w:val="a"/>
    <w:link w:val="Char1"/>
    <w:rsid w:val="0023249F"/>
    <w:rPr>
      <w:sz w:val="18"/>
      <w:szCs w:val="18"/>
    </w:rPr>
  </w:style>
  <w:style w:type="character" w:customStyle="1" w:styleId="Char1">
    <w:name w:val="批注框文本 Char"/>
    <w:basedOn w:val="a0"/>
    <w:link w:val="a5"/>
    <w:rsid w:val="002324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1A73-1C08-4E62-B9FB-A3D62E2A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0</DocSecurity>
  <Lines>31</Lines>
  <Paragraphs>8</Paragraphs>
  <ScaleCrop>false</ScaleCrop>
  <Company>LongRadar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NO</dc:title>
  <dc:creator>Ren Hong</dc:creator>
  <cp:lastModifiedBy>PC</cp:lastModifiedBy>
  <cp:revision>2</cp:revision>
  <cp:lastPrinted>2015-01-27T01:43:00Z</cp:lastPrinted>
  <dcterms:created xsi:type="dcterms:W3CDTF">2020-05-28T06:03:00Z</dcterms:created>
  <dcterms:modified xsi:type="dcterms:W3CDTF">2020-05-28T06:03:00Z</dcterms:modified>
</cp:coreProperties>
</file>